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26786B" w:rsidRDefault="00324128" w:rsidP="00900080">
      <w:r w:rsidRPr="004D4263">
        <w:t xml:space="preserve">  </w:t>
      </w:r>
    </w:p>
    <w:p w14:paraId="61A9CEE2" w14:textId="094CD70A" w:rsidR="002344F0" w:rsidRPr="0026786B" w:rsidRDefault="0028395A" w:rsidP="00430A4B">
      <w:pPr>
        <w:jc w:val="center"/>
        <w:rPr>
          <w:b/>
        </w:rPr>
      </w:pPr>
      <w:r w:rsidRPr="0026786B">
        <w:rPr>
          <w:b/>
        </w:rPr>
        <w:t>T+</w:t>
      </w:r>
      <w:r w:rsidR="00946441" w:rsidRPr="0026786B">
        <w:rPr>
          <w:b/>
        </w:rPr>
        <w:t>1</w:t>
      </w:r>
      <w:r w:rsidRPr="0026786B">
        <w:rPr>
          <w:b/>
        </w:rPr>
        <w:t xml:space="preserve"> Steering Committee (T</w:t>
      </w:r>
      <w:r w:rsidR="00946441" w:rsidRPr="0026786B">
        <w:rPr>
          <w:b/>
        </w:rPr>
        <w:t>1</w:t>
      </w:r>
      <w:r w:rsidRPr="0026786B">
        <w:rPr>
          <w:b/>
        </w:rPr>
        <w:t>SC)</w:t>
      </w:r>
    </w:p>
    <w:p w14:paraId="1974479F" w14:textId="77777777" w:rsidR="007B6387" w:rsidRDefault="008D3124" w:rsidP="00430A4B">
      <w:pPr>
        <w:jc w:val="center"/>
        <w:rPr>
          <w:b/>
        </w:rPr>
      </w:pPr>
      <w:bookmarkStart w:id="0" w:name="Agenda"/>
      <w:r w:rsidRPr="0026786B">
        <w:rPr>
          <w:b/>
        </w:rPr>
        <w:t>Meeting Information</w:t>
      </w:r>
    </w:p>
    <w:p w14:paraId="3329C82B" w14:textId="77777777" w:rsidR="007B6387" w:rsidRDefault="007B6387" w:rsidP="00430A4B">
      <w:pPr>
        <w:jc w:val="center"/>
        <w:rPr>
          <w:b/>
        </w:rPr>
      </w:pPr>
    </w:p>
    <w:p w14:paraId="62C0C32B" w14:textId="1CEC5FF4" w:rsidR="00C21D7E" w:rsidRPr="0026786B" w:rsidRDefault="00C21D7E" w:rsidP="00430A4B">
      <w:pPr>
        <w:jc w:val="center"/>
        <w:rPr>
          <w:b/>
        </w:rPr>
      </w:pPr>
      <w:r w:rsidRPr="0026786B">
        <w:rPr>
          <w:b/>
        </w:rPr>
        <w:t>Join Zoom Meeting</w:t>
      </w:r>
    </w:p>
    <w:p w14:paraId="180C2490" w14:textId="77777777" w:rsidR="00C21D7E" w:rsidRPr="0026786B" w:rsidRDefault="00C21D7E" w:rsidP="00430A4B">
      <w:pPr>
        <w:jc w:val="center"/>
        <w:rPr>
          <w:b/>
        </w:rPr>
      </w:pPr>
      <w:r w:rsidRPr="0026786B">
        <w:rPr>
          <w:b/>
        </w:rPr>
        <w:t>https://us02web.zoom.us/j/83350749421?pwd=YlBoSkRiSFg1Y21WQmt1RGVZRWlBUT09</w:t>
      </w:r>
    </w:p>
    <w:p w14:paraId="24E356EB" w14:textId="77777777" w:rsidR="00C21D7E" w:rsidRPr="0026786B" w:rsidRDefault="00C21D7E" w:rsidP="00430A4B">
      <w:pPr>
        <w:jc w:val="center"/>
        <w:rPr>
          <w:b/>
        </w:rPr>
      </w:pPr>
    </w:p>
    <w:p w14:paraId="408A4E76" w14:textId="77777777" w:rsidR="00C21D7E" w:rsidRPr="0026786B" w:rsidRDefault="00C21D7E" w:rsidP="00430A4B">
      <w:pPr>
        <w:jc w:val="center"/>
        <w:rPr>
          <w:b/>
        </w:rPr>
      </w:pPr>
      <w:r w:rsidRPr="0026786B">
        <w:rPr>
          <w:b/>
        </w:rPr>
        <w:t>Meeting ID: 833 5074 9421</w:t>
      </w:r>
    </w:p>
    <w:p w14:paraId="14F0DD96" w14:textId="77777777" w:rsidR="00C21D7E" w:rsidRPr="0026786B" w:rsidRDefault="00C21D7E" w:rsidP="00430A4B">
      <w:pPr>
        <w:jc w:val="center"/>
        <w:rPr>
          <w:b/>
        </w:rPr>
      </w:pPr>
      <w:r w:rsidRPr="0026786B">
        <w:rPr>
          <w:b/>
        </w:rPr>
        <w:t>Passcode: 4CZCsF</w:t>
      </w:r>
    </w:p>
    <w:p w14:paraId="7771795D" w14:textId="77777777" w:rsidR="00C21D7E" w:rsidRPr="0026786B" w:rsidRDefault="00C21D7E" w:rsidP="00430A4B">
      <w:pPr>
        <w:jc w:val="center"/>
        <w:rPr>
          <w:b/>
        </w:rPr>
      </w:pPr>
      <w:r w:rsidRPr="0026786B">
        <w:rPr>
          <w:b/>
        </w:rPr>
        <w:t>One tap mobile</w:t>
      </w:r>
    </w:p>
    <w:p w14:paraId="5749D5A0" w14:textId="77777777" w:rsidR="00C21D7E" w:rsidRPr="0026786B" w:rsidRDefault="00C21D7E" w:rsidP="00430A4B">
      <w:pPr>
        <w:jc w:val="center"/>
        <w:rPr>
          <w:b/>
        </w:rPr>
      </w:pPr>
      <w:r w:rsidRPr="0026786B">
        <w:rPr>
          <w:b/>
        </w:rPr>
        <w:t>+17789072071,,83350749421#,,,,*410691# Canada</w:t>
      </w:r>
    </w:p>
    <w:p w14:paraId="46954A3E" w14:textId="77777777" w:rsidR="00C21D7E" w:rsidRPr="0026786B" w:rsidRDefault="00C21D7E" w:rsidP="00430A4B">
      <w:pPr>
        <w:jc w:val="center"/>
        <w:rPr>
          <w:b/>
        </w:rPr>
      </w:pPr>
      <w:r w:rsidRPr="0026786B">
        <w:rPr>
          <w:b/>
        </w:rPr>
        <w:t>+12042727920,,83350749421#,,,,*410691# Canada</w:t>
      </w:r>
    </w:p>
    <w:p w14:paraId="684E14AC" w14:textId="77777777" w:rsidR="00C21D7E" w:rsidRPr="0026786B" w:rsidRDefault="00C21D7E" w:rsidP="00430A4B">
      <w:pPr>
        <w:jc w:val="center"/>
        <w:rPr>
          <w:b/>
        </w:rPr>
      </w:pPr>
    </w:p>
    <w:p w14:paraId="167BF6C2" w14:textId="77777777" w:rsidR="00C21D7E" w:rsidRPr="0026786B" w:rsidRDefault="00C21D7E" w:rsidP="00430A4B">
      <w:pPr>
        <w:jc w:val="center"/>
        <w:rPr>
          <w:b/>
        </w:rPr>
      </w:pPr>
      <w:r w:rsidRPr="0026786B">
        <w:rPr>
          <w:b/>
        </w:rPr>
        <w:t>Dial by your location</w:t>
      </w:r>
    </w:p>
    <w:p w14:paraId="2CB63603" w14:textId="21525391" w:rsidR="00C21D7E" w:rsidRPr="0026786B" w:rsidRDefault="00C21D7E" w:rsidP="00430A4B">
      <w:pPr>
        <w:jc w:val="center"/>
        <w:rPr>
          <w:b/>
        </w:rPr>
      </w:pPr>
      <w:r w:rsidRPr="0026786B">
        <w:rPr>
          <w:b/>
        </w:rPr>
        <w:t>+1 778 907 2071 Canada</w:t>
      </w:r>
    </w:p>
    <w:p w14:paraId="6542DA25" w14:textId="6E5C9B38" w:rsidR="00C21D7E" w:rsidRPr="0026786B" w:rsidRDefault="00C21D7E" w:rsidP="00430A4B">
      <w:pPr>
        <w:jc w:val="center"/>
        <w:rPr>
          <w:b/>
        </w:rPr>
      </w:pPr>
      <w:r w:rsidRPr="0026786B">
        <w:rPr>
          <w:b/>
        </w:rPr>
        <w:t>+1 204 272 7920 Canada</w:t>
      </w:r>
    </w:p>
    <w:p w14:paraId="50B79B1A" w14:textId="71BBA05D" w:rsidR="00C21D7E" w:rsidRPr="0026786B" w:rsidRDefault="00C21D7E" w:rsidP="00430A4B">
      <w:pPr>
        <w:jc w:val="center"/>
        <w:rPr>
          <w:b/>
        </w:rPr>
      </w:pPr>
      <w:r w:rsidRPr="0026786B">
        <w:rPr>
          <w:b/>
        </w:rPr>
        <w:t>+1 438 809 7799 Canada</w:t>
      </w:r>
    </w:p>
    <w:p w14:paraId="2EC6103C" w14:textId="4603F4B7" w:rsidR="00C21D7E" w:rsidRPr="0026786B" w:rsidRDefault="00C21D7E" w:rsidP="00430A4B">
      <w:pPr>
        <w:jc w:val="center"/>
        <w:rPr>
          <w:b/>
        </w:rPr>
      </w:pPr>
      <w:r w:rsidRPr="0026786B">
        <w:rPr>
          <w:b/>
        </w:rPr>
        <w:t>+1 587 328 1099 Canada</w:t>
      </w:r>
    </w:p>
    <w:p w14:paraId="7F6994D3" w14:textId="20CFDDBC" w:rsidR="00C21D7E" w:rsidRPr="0026786B" w:rsidRDefault="00C21D7E" w:rsidP="00430A4B">
      <w:pPr>
        <w:jc w:val="center"/>
        <w:rPr>
          <w:b/>
        </w:rPr>
      </w:pPr>
      <w:r w:rsidRPr="0026786B">
        <w:rPr>
          <w:b/>
        </w:rPr>
        <w:t>+1 647 374 4685 Canada</w:t>
      </w:r>
    </w:p>
    <w:p w14:paraId="107F6A5A" w14:textId="617A3330" w:rsidR="00C21D7E" w:rsidRPr="0026786B" w:rsidRDefault="00C21D7E" w:rsidP="00430A4B">
      <w:pPr>
        <w:jc w:val="center"/>
        <w:rPr>
          <w:b/>
        </w:rPr>
      </w:pPr>
      <w:r w:rsidRPr="0026786B">
        <w:rPr>
          <w:b/>
        </w:rPr>
        <w:t>+1 647 558 0588 Canada</w:t>
      </w:r>
    </w:p>
    <w:p w14:paraId="031FB060" w14:textId="77777777" w:rsidR="00C21D7E" w:rsidRPr="0026786B" w:rsidRDefault="00C21D7E" w:rsidP="00430A4B">
      <w:pPr>
        <w:jc w:val="center"/>
        <w:rPr>
          <w:b/>
        </w:rPr>
      </w:pPr>
      <w:r w:rsidRPr="0026786B">
        <w:rPr>
          <w:b/>
        </w:rPr>
        <w:t>Meeting ID: 833 5074 9421</w:t>
      </w:r>
    </w:p>
    <w:p w14:paraId="71BE16C2" w14:textId="77777777" w:rsidR="00C21D7E" w:rsidRPr="0026786B" w:rsidRDefault="00C21D7E" w:rsidP="00430A4B">
      <w:pPr>
        <w:jc w:val="center"/>
        <w:rPr>
          <w:b/>
        </w:rPr>
      </w:pPr>
      <w:r w:rsidRPr="0026786B">
        <w:rPr>
          <w:b/>
        </w:rPr>
        <w:t>Passcode: 410691</w:t>
      </w:r>
    </w:p>
    <w:p w14:paraId="247C000D" w14:textId="77777777" w:rsidR="00C21D7E" w:rsidRPr="0026786B" w:rsidRDefault="00C21D7E" w:rsidP="00430A4B">
      <w:pPr>
        <w:jc w:val="center"/>
        <w:rPr>
          <w:b/>
        </w:rPr>
      </w:pPr>
      <w:r w:rsidRPr="0026786B">
        <w:rPr>
          <w:b/>
        </w:rPr>
        <w:t>Find your local number: https://us02web.zoom.us/u/k3z8RXieb</w:t>
      </w:r>
    </w:p>
    <w:p w14:paraId="1038D681" w14:textId="64F0D9C2" w:rsidR="00300FB9" w:rsidRDefault="00300FB9" w:rsidP="00900080">
      <w:pPr>
        <w:rPr>
          <w:b/>
        </w:rPr>
      </w:pPr>
    </w:p>
    <w:p w14:paraId="06DED3E7" w14:textId="77777777" w:rsidR="007B6387" w:rsidRPr="0026786B" w:rsidRDefault="007B6387" w:rsidP="00900080">
      <w:pPr>
        <w:rPr>
          <w:b/>
        </w:rPr>
      </w:pPr>
    </w:p>
    <w:bookmarkEnd w:id="0"/>
    <w:p w14:paraId="69556050" w14:textId="7E322602" w:rsidR="008D3124" w:rsidRPr="004B7C38" w:rsidRDefault="008D3124" w:rsidP="004B7C38">
      <w:pPr>
        <w:spacing w:line="240" w:lineRule="auto"/>
        <w:jc w:val="center"/>
        <w:rPr>
          <w:b/>
          <w:sz w:val="32"/>
          <w:szCs w:val="32"/>
        </w:rPr>
      </w:pPr>
      <w:r w:rsidRPr="004B7C38">
        <w:rPr>
          <w:b/>
          <w:sz w:val="32"/>
          <w:szCs w:val="32"/>
        </w:rPr>
        <w:lastRenderedPageBreak/>
        <w:t>T+1 Steering Committee (T1SC)</w:t>
      </w:r>
    </w:p>
    <w:p w14:paraId="5EE5E0C2" w14:textId="0B34BA62" w:rsidR="00A33EFD" w:rsidRPr="004B7C38" w:rsidRDefault="001A6CAF" w:rsidP="004B7C38">
      <w:pPr>
        <w:spacing w:line="240" w:lineRule="auto"/>
        <w:jc w:val="center"/>
        <w:rPr>
          <w:b/>
          <w:sz w:val="32"/>
          <w:szCs w:val="32"/>
        </w:rPr>
      </w:pPr>
      <w:r>
        <w:rPr>
          <w:b/>
          <w:sz w:val="32"/>
          <w:szCs w:val="32"/>
        </w:rPr>
        <w:t>October 24</w:t>
      </w:r>
      <w:r w:rsidR="00A33EFD" w:rsidRPr="004B7C38">
        <w:rPr>
          <w:b/>
          <w:sz w:val="32"/>
          <w:szCs w:val="32"/>
        </w:rPr>
        <w:t>, 202</w:t>
      </w:r>
      <w:r w:rsidR="00F9143B" w:rsidRPr="004B7C38">
        <w:rPr>
          <w:b/>
          <w:sz w:val="32"/>
          <w:szCs w:val="32"/>
        </w:rPr>
        <w:t>3</w:t>
      </w:r>
      <w:r w:rsidR="00A33EFD" w:rsidRPr="004B7C38">
        <w:rPr>
          <w:b/>
          <w:sz w:val="32"/>
          <w:szCs w:val="32"/>
        </w:rPr>
        <w:t xml:space="preserve"> at 11:00 AM ET</w:t>
      </w:r>
    </w:p>
    <w:p w14:paraId="64E922B8" w14:textId="77777777" w:rsidR="00A33EFD" w:rsidRPr="0026786B" w:rsidRDefault="00A33EFD" w:rsidP="004B7C38">
      <w:pPr>
        <w:spacing w:line="240" w:lineRule="auto"/>
        <w:jc w:val="center"/>
        <w:rPr>
          <w:b/>
        </w:rPr>
      </w:pPr>
    </w:p>
    <w:p w14:paraId="79B1C60C" w14:textId="77777777" w:rsidR="008D3124" w:rsidRPr="004B7C38" w:rsidRDefault="008D3124" w:rsidP="004B7C38">
      <w:pPr>
        <w:spacing w:line="240" w:lineRule="auto"/>
        <w:jc w:val="center"/>
        <w:rPr>
          <w:b/>
          <w:sz w:val="32"/>
          <w:szCs w:val="32"/>
        </w:rPr>
      </w:pPr>
      <w:r w:rsidRPr="004B7C38">
        <w:rPr>
          <w:b/>
          <w:sz w:val="32"/>
          <w:szCs w:val="32"/>
        </w:rPr>
        <w:t>Agenda</w:t>
      </w:r>
    </w:p>
    <w:p w14:paraId="6B3EF54C" w14:textId="77777777" w:rsidR="008D3124" w:rsidRPr="0026786B" w:rsidRDefault="008D3124" w:rsidP="004B7C38">
      <w:pPr>
        <w:spacing w:line="240" w:lineRule="auto"/>
        <w:rPr>
          <w:b/>
        </w:rPr>
      </w:pPr>
    </w:p>
    <w:p w14:paraId="3F114D3C" w14:textId="216643AD" w:rsidR="00784C30" w:rsidRPr="001E41FD" w:rsidRDefault="00784C30" w:rsidP="004B7C38">
      <w:pPr>
        <w:spacing w:line="240" w:lineRule="auto"/>
        <w:rPr>
          <w:rFonts w:ascii="Arial" w:hAnsi="Arial" w:cs="Arial"/>
          <w:b/>
          <w:sz w:val="24"/>
          <w:szCs w:val="24"/>
        </w:rPr>
      </w:pPr>
      <w:r w:rsidRPr="001E41FD">
        <w:rPr>
          <w:rFonts w:ascii="Arial" w:hAnsi="Arial" w:cs="Arial"/>
          <w:b/>
          <w:sz w:val="24"/>
          <w:szCs w:val="24"/>
        </w:rPr>
        <w:t>Co-Chaired by:</w:t>
      </w:r>
    </w:p>
    <w:p w14:paraId="62372E8A" w14:textId="42920B18" w:rsidR="00784C30" w:rsidRPr="001E41FD" w:rsidRDefault="00784C30" w:rsidP="004B7C38">
      <w:pPr>
        <w:spacing w:line="240" w:lineRule="auto"/>
        <w:rPr>
          <w:rFonts w:ascii="Arial" w:hAnsi="Arial" w:cs="Arial"/>
          <w:sz w:val="24"/>
          <w:szCs w:val="24"/>
        </w:rPr>
      </w:pPr>
      <w:r w:rsidRPr="001E41FD">
        <w:rPr>
          <w:rFonts w:ascii="Arial" w:hAnsi="Arial" w:cs="Arial"/>
          <w:sz w:val="24"/>
          <w:szCs w:val="24"/>
        </w:rPr>
        <w:t>Jason O’Born – RBC</w:t>
      </w:r>
    </w:p>
    <w:p w14:paraId="3946C0F4" w14:textId="722CF336" w:rsidR="00784C30" w:rsidRPr="001E41FD" w:rsidRDefault="00784C30" w:rsidP="004B7C38">
      <w:pPr>
        <w:spacing w:line="240" w:lineRule="auto"/>
        <w:rPr>
          <w:rFonts w:ascii="Arial" w:hAnsi="Arial" w:cs="Arial"/>
          <w:sz w:val="24"/>
          <w:szCs w:val="24"/>
        </w:rPr>
      </w:pPr>
      <w:r w:rsidRPr="001E41FD">
        <w:rPr>
          <w:rFonts w:ascii="Arial" w:hAnsi="Arial" w:cs="Arial"/>
          <w:sz w:val="24"/>
          <w:szCs w:val="24"/>
        </w:rPr>
        <w:t xml:space="preserve">Keith Evans </w:t>
      </w:r>
      <w:r w:rsidR="008D3124" w:rsidRPr="001E41FD">
        <w:rPr>
          <w:rFonts w:ascii="Arial" w:hAnsi="Arial" w:cs="Arial"/>
          <w:sz w:val="24"/>
          <w:szCs w:val="24"/>
        </w:rPr>
        <w:t>–</w:t>
      </w:r>
      <w:r w:rsidRPr="001E41FD">
        <w:rPr>
          <w:rFonts w:ascii="Arial" w:hAnsi="Arial" w:cs="Arial"/>
          <w:sz w:val="24"/>
          <w:szCs w:val="24"/>
        </w:rPr>
        <w:t xml:space="preserve"> CCMA</w:t>
      </w:r>
    </w:p>
    <w:p w14:paraId="0EF66A10" w14:textId="77777777" w:rsidR="008D3124" w:rsidRPr="001E41FD" w:rsidRDefault="008D3124" w:rsidP="00900080">
      <w:pPr>
        <w:rPr>
          <w:rFonts w:ascii="Arial" w:hAnsi="Arial" w:cs="Arial"/>
          <w:sz w:val="24"/>
          <w:szCs w:val="24"/>
        </w:rPr>
      </w:pPr>
    </w:p>
    <w:p w14:paraId="79D4EC4F" w14:textId="3C62BE6C" w:rsidR="00AC1497" w:rsidRPr="001E41FD" w:rsidRDefault="00784C30" w:rsidP="00AA1809">
      <w:pPr>
        <w:pStyle w:val="ListParagraph"/>
        <w:numPr>
          <w:ilvl w:val="0"/>
          <w:numId w:val="30"/>
        </w:numPr>
        <w:rPr>
          <w:rFonts w:ascii="Arial" w:hAnsi="Arial" w:cs="Arial"/>
          <w:sz w:val="24"/>
          <w:szCs w:val="24"/>
        </w:rPr>
      </w:pPr>
      <w:r w:rsidRPr="001E41FD">
        <w:rPr>
          <w:rFonts w:ascii="Arial" w:hAnsi="Arial" w:cs="Arial"/>
          <w:sz w:val="24"/>
          <w:szCs w:val="24"/>
        </w:rPr>
        <w:t>Approval of Minutes from the meeting held on</w:t>
      </w:r>
      <w:r w:rsidR="002C5675" w:rsidRPr="001E41FD">
        <w:rPr>
          <w:rFonts w:ascii="Arial" w:hAnsi="Arial" w:cs="Arial"/>
          <w:sz w:val="24"/>
          <w:szCs w:val="24"/>
        </w:rPr>
        <w:t xml:space="preserve"> </w:t>
      </w:r>
      <w:r w:rsidR="001A6CAF">
        <w:rPr>
          <w:rFonts w:ascii="Arial" w:hAnsi="Arial" w:cs="Arial"/>
          <w:sz w:val="24"/>
          <w:szCs w:val="24"/>
        </w:rPr>
        <w:t>September 26</w:t>
      </w:r>
      <w:r w:rsidR="0074002C" w:rsidRPr="001E41FD">
        <w:rPr>
          <w:rFonts w:ascii="Arial" w:hAnsi="Arial" w:cs="Arial"/>
          <w:sz w:val="24"/>
          <w:szCs w:val="24"/>
        </w:rPr>
        <w:t>, 2023</w:t>
      </w:r>
      <w:r w:rsidR="00792428" w:rsidRPr="001E41FD">
        <w:rPr>
          <w:rFonts w:ascii="Arial" w:hAnsi="Arial" w:cs="Arial"/>
          <w:sz w:val="24"/>
          <w:szCs w:val="24"/>
        </w:rPr>
        <w:t xml:space="preserve"> </w:t>
      </w:r>
    </w:p>
    <w:p w14:paraId="53851405" w14:textId="52274A1F" w:rsidR="004D7650" w:rsidRPr="005D7EB8" w:rsidRDefault="00C61349" w:rsidP="005D7EB8">
      <w:pPr>
        <w:pStyle w:val="ListParagraph"/>
        <w:numPr>
          <w:ilvl w:val="0"/>
          <w:numId w:val="30"/>
        </w:numPr>
        <w:rPr>
          <w:rFonts w:ascii="Arial" w:hAnsi="Arial" w:cs="Arial"/>
          <w:sz w:val="24"/>
          <w:szCs w:val="24"/>
        </w:rPr>
      </w:pPr>
      <w:r w:rsidRPr="001E41FD">
        <w:rPr>
          <w:rFonts w:ascii="Arial" w:hAnsi="Arial" w:cs="Arial"/>
          <w:sz w:val="24"/>
          <w:szCs w:val="24"/>
        </w:rPr>
        <w:t xml:space="preserve">General Industry </w:t>
      </w:r>
      <w:r w:rsidR="00577297" w:rsidRPr="001E41FD">
        <w:rPr>
          <w:rFonts w:ascii="Arial" w:hAnsi="Arial" w:cs="Arial"/>
          <w:sz w:val="24"/>
          <w:szCs w:val="24"/>
        </w:rPr>
        <w:t>Update</w:t>
      </w:r>
    </w:p>
    <w:p w14:paraId="58ED05F7" w14:textId="06636132" w:rsidR="003B3587" w:rsidRPr="006A42B9" w:rsidRDefault="00BD0BFE" w:rsidP="001A6CAF">
      <w:pPr>
        <w:pStyle w:val="ListParagraph"/>
        <w:numPr>
          <w:ilvl w:val="1"/>
          <w:numId w:val="30"/>
        </w:numPr>
        <w:rPr>
          <w:rFonts w:ascii="Arial" w:hAnsi="Arial" w:cs="Arial"/>
          <w:b/>
          <w:sz w:val="24"/>
          <w:szCs w:val="24"/>
        </w:rPr>
      </w:pPr>
      <w:r w:rsidRPr="006A42B9">
        <w:rPr>
          <w:rFonts w:ascii="Arial" w:hAnsi="Arial" w:cs="Arial"/>
          <w:b/>
          <w:sz w:val="24"/>
          <w:szCs w:val="24"/>
        </w:rPr>
        <w:t xml:space="preserve">Broadridge/Fundserv testing update </w:t>
      </w:r>
      <w:r w:rsidR="006A42B9">
        <w:rPr>
          <w:rFonts w:ascii="Arial" w:hAnsi="Arial" w:cs="Arial"/>
          <w:b/>
          <w:sz w:val="24"/>
          <w:szCs w:val="24"/>
        </w:rPr>
        <w:t xml:space="preserve">– Henry </w:t>
      </w:r>
      <w:r w:rsidR="000B402E">
        <w:rPr>
          <w:rFonts w:ascii="Arial" w:hAnsi="Arial" w:cs="Arial"/>
          <w:b/>
          <w:sz w:val="24"/>
          <w:szCs w:val="24"/>
        </w:rPr>
        <w:t>DeLange</w:t>
      </w:r>
      <w:bookmarkStart w:id="1" w:name="_GoBack"/>
      <w:bookmarkEnd w:id="1"/>
    </w:p>
    <w:p w14:paraId="7B9D04FB" w14:textId="064CDAEC" w:rsidR="00784C30" w:rsidRPr="001E41FD" w:rsidRDefault="00784C30" w:rsidP="00AA1809">
      <w:pPr>
        <w:pStyle w:val="ListParagraph"/>
        <w:numPr>
          <w:ilvl w:val="0"/>
          <w:numId w:val="30"/>
        </w:numPr>
        <w:rPr>
          <w:rFonts w:ascii="Arial" w:hAnsi="Arial" w:cs="Arial"/>
          <w:sz w:val="24"/>
          <w:szCs w:val="24"/>
        </w:rPr>
      </w:pPr>
      <w:r w:rsidRPr="001E41FD">
        <w:rPr>
          <w:rFonts w:ascii="Arial" w:hAnsi="Arial" w:cs="Arial"/>
          <w:sz w:val="24"/>
          <w:szCs w:val="24"/>
        </w:rPr>
        <w:t xml:space="preserve">Working Group </w:t>
      </w:r>
      <w:r w:rsidR="002C5675" w:rsidRPr="001E41FD">
        <w:rPr>
          <w:rFonts w:ascii="Arial" w:hAnsi="Arial" w:cs="Arial"/>
          <w:sz w:val="24"/>
          <w:szCs w:val="24"/>
        </w:rPr>
        <w:t>Reports</w:t>
      </w:r>
    </w:p>
    <w:p w14:paraId="741A63C4" w14:textId="6E301641" w:rsidR="006B4027" w:rsidRPr="001E41FD" w:rsidRDefault="00FC10E6" w:rsidP="00AA1809">
      <w:pPr>
        <w:pStyle w:val="ListParagraph"/>
        <w:numPr>
          <w:ilvl w:val="1"/>
          <w:numId w:val="30"/>
        </w:numPr>
        <w:rPr>
          <w:rFonts w:ascii="Arial" w:hAnsi="Arial" w:cs="Arial"/>
          <w:sz w:val="24"/>
          <w:szCs w:val="24"/>
        </w:rPr>
      </w:pPr>
      <w:r w:rsidRPr="001E41FD">
        <w:rPr>
          <w:rFonts w:ascii="Arial" w:hAnsi="Arial" w:cs="Arial"/>
          <w:sz w:val="24"/>
          <w:szCs w:val="24"/>
        </w:rPr>
        <w:t>Operations</w:t>
      </w:r>
      <w:r w:rsidR="000D26F5" w:rsidRPr="001E41FD">
        <w:rPr>
          <w:rFonts w:ascii="Arial" w:hAnsi="Arial" w:cs="Arial"/>
          <w:sz w:val="24"/>
          <w:szCs w:val="24"/>
        </w:rPr>
        <w:t xml:space="preserve"> </w:t>
      </w:r>
      <w:r w:rsidR="000D26F5" w:rsidRPr="001E41FD">
        <w:rPr>
          <w:rFonts w:ascii="Arial" w:hAnsi="Arial" w:cs="Arial"/>
          <w:sz w:val="24"/>
          <w:szCs w:val="24"/>
        </w:rPr>
        <w:tab/>
      </w:r>
      <w:r w:rsidR="000D26F5" w:rsidRPr="001E41FD">
        <w:rPr>
          <w:rFonts w:ascii="Arial" w:hAnsi="Arial" w:cs="Arial"/>
          <w:sz w:val="24"/>
          <w:szCs w:val="24"/>
        </w:rPr>
        <w:tab/>
      </w:r>
      <w:r w:rsidR="000D26F5" w:rsidRPr="001E41FD">
        <w:rPr>
          <w:rFonts w:ascii="Arial" w:hAnsi="Arial" w:cs="Arial"/>
          <w:sz w:val="24"/>
          <w:szCs w:val="24"/>
        </w:rPr>
        <w:tab/>
      </w:r>
      <w:r w:rsidR="007051C4">
        <w:rPr>
          <w:rFonts w:ascii="Arial" w:hAnsi="Arial" w:cs="Arial"/>
          <w:sz w:val="24"/>
          <w:szCs w:val="24"/>
        </w:rPr>
        <w:tab/>
      </w:r>
      <w:r w:rsidR="006434EF" w:rsidRPr="001E41FD">
        <w:rPr>
          <w:rFonts w:ascii="Arial" w:hAnsi="Arial" w:cs="Arial"/>
          <w:sz w:val="24"/>
          <w:szCs w:val="24"/>
        </w:rPr>
        <w:t xml:space="preserve">- </w:t>
      </w:r>
      <w:r w:rsidR="000D26F5" w:rsidRPr="001E41FD">
        <w:rPr>
          <w:rFonts w:ascii="Arial" w:hAnsi="Arial" w:cs="Arial"/>
          <w:sz w:val="24"/>
          <w:szCs w:val="24"/>
        </w:rPr>
        <w:t>Sheera Badial and Domenic Sgambelluri</w:t>
      </w:r>
    </w:p>
    <w:p w14:paraId="62049FBC" w14:textId="652904AD" w:rsidR="00337683" w:rsidRPr="00B414DE" w:rsidRDefault="0011735E" w:rsidP="00965AA0">
      <w:pPr>
        <w:pStyle w:val="ListParagraph"/>
        <w:numPr>
          <w:ilvl w:val="2"/>
          <w:numId w:val="30"/>
        </w:numPr>
        <w:rPr>
          <w:rFonts w:ascii="Arial" w:hAnsi="Arial" w:cs="Arial"/>
          <w:sz w:val="24"/>
          <w:szCs w:val="24"/>
        </w:rPr>
      </w:pPr>
      <w:r w:rsidRPr="001E41FD">
        <w:rPr>
          <w:rFonts w:ascii="Arial" w:hAnsi="Arial" w:cs="Arial"/>
          <w:sz w:val="24"/>
          <w:szCs w:val="24"/>
        </w:rPr>
        <w:t xml:space="preserve">OWG </w:t>
      </w:r>
      <w:r w:rsidR="00965AA0">
        <w:rPr>
          <w:rFonts w:ascii="Arial" w:hAnsi="Arial" w:cs="Arial"/>
          <w:sz w:val="24"/>
          <w:szCs w:val="24"/>
        </w:rPr>
        <w:t>U</w:t>
      </w:r>
      <w:r w:rsidRPr="001E41FD">
        <w:rPr>
          <w:rFonts w:ascii="Arial" w:hAnsi="Arial" w:cs="Arial"/>
          <w:sz w:val="24"/>
          <w:szCs w:val="24"/>
        </w:rPr>
        <w:t>pdate</w:t>
      </w:r>
      <w:r w:rsidR="006B4027" w:rsidRPr="001E41FD">
        <w:rPr>
          <w:rFonts w:ascii="Arial" w:eastAsia="Times New Roman" w:hAnsi="Arial" w:cs="Arial"/>
          <w:b/>
          <w:spacing w:val="-2"/>
          <w:sz w:val="24"/>
          <w:szCs w:val="24"/>
          <w:lang w:val="en"/>
        </w:rPr>
        <w:t xml:space="preserve"> </w:t>
      </w:r>
    </w:p>
    <w:p w14:paraId="71A559EE" w14:textId="20DE67C5" w:rsidR="00B414DE" w:rsidRPr="00136BFB" w:rsidRDefault="00B414DE" w:rsidP="00B414DE">
      <w:pPr>
        <w:pStyle w:val="ListParagraph"/>
        <w:numPr>
          <w:ilvl w:val="3"/>
          <w:numId w:val="30"/>
        </w:numPr>
        <w:rPr>
          <w:rFonts w:ascii="Arial" w:hAnsi="Arial" w:cs="Arial"/>
          <w:sz w:val="24"/>
          <w:szCs w:val="24"/>
        </w:rPr>
      </w:pPr>
      <w:r>
        <w:rPr>
          <w:rFonts w:ascii="Arial" w:eastAsia="Times New Roman" w:hAnsi="Arial" w:cs="Arial"/>
          <w:b/>
          <w:spacing w:val="-2"/>
          <w:sz w:val="24"/>
          <w:szCs w:val="24"/>
          <w:lang w:val="en"/>
        </w:rPr>
        <w:t>Revised Asset List for approval</w:t>
      </w:r>
    </w:p>
    <w:p w14:paraId="0F3FB32E" w14:textId="36FBA1FA" w:rsidR="00136BFB" w:rsidRPr="00965AA0" w:rsidRDefault="00136BFB" w:rsidP="00B414DE">
      <w:pPr>
        <w:pStyle w:val="ListParagraph"/>
        <w:numPr>
          <w:ilvl w:val="3"/>
          <w:numId w:val="30"/>
        </w:numPr>
        <w:rPr>
          <w:rFonts w:ascii="Arial" w:hAnsi="Arial" w:cs="Arial"/>
          <w:sz w:val="24"/>
          <w:szCs w:val="24"/>
        </w:rPr>
      </w:pPr>
      <w:r>
        <w:rPr>
          <w:rFonts w:ascii="Arial" w:eastAsia="Times New Roman" w:hAnsi="Arial" w:cs="Arial"/>
          <w:b/>
          <w:spacing w:val="-2"/>
          <w:sz w:val="24"/>
          <w:szCs w:val="24"/>
          <w:lang w:val="en"/>
        </w:rPr>
        <w:t>Transitional issues</w:t>
      </w:r>
    </w:p>
    <w:p w14:paraId="21F4011B" w14:textId="6760231E" w:rsidR="00784C30" w:rsidRPr="001E41FD" w:rsidRDefault="0049797A" w:rsidP="00AA1809">
      <w:pPr>
        <w:pStyle w:val="ListParagraph"/>
        <w:numPr>
          <w:ilvl w:val="1"/>
          <w:numId w:val="30"/>
        </w:numPr>
        <w:rPr>
          <w:rFonts w:ascii="Arial" w:hAnsi="Arial" w:cs="Arial"/>
          <w:sz w:val="24"/>
          <w:szCs w:val="24"/>
        </w:rPr>
      </w:pPr>
      <w:r w:rsidRPr="001E41FD">
        <w:rPr>
          <w:rFonts w:ascii="Arial" w:hAnsi="Arial" w:cs="Arial"/>
          <w:sz w:val="24"/>
          <w:szCs w:val="24"/>
        </w:rPr>
        <w:t>Legal/Regulatory</w:t>
      </w:r>
      <w:r w:rsidR="000D26F5" w:rsidRPr="001E41FD">
        <w:rPr>
          <w:rFonts w:ascii="Arial" w:hAnsi="Arial" w:cs="Arial"/>
          <w:sz w:val="24"/>
          <w:szCs w:val="24"/>
        </w:rPr>
        <w:tab/>
      </w:r>
      <w:r w:rsidR="000D26F5" w:rsidRPr="001E41FD">
        <w:rPr>
          <w:rFonts w:ascii="Arial" w:hAnsi="Arial" w:cs="Arial"/>
          <w:sz w:val="24"/>
          <w:szCs w:val="24"/>
        </w:rPr>
        <w:tab/>
      </w:r>
      <w:r w:rsidR="007051C4">
        <w:rPr>
          <w:rFonts w:ascii="Arial" w:hAnsi="Arial" w:cs="Arial"/>
          <w:sz w:val="24"/>
          <w:szCs w:val="24"/>
        </w:rPr>
        <w:tab/>
      </w:r>
      <w:r w:rsidR="00417A06" w:rsidRPr="001E41FD">
        <w:rPr>
          <w:rFonts w:ascii="Arial" w:hAnsi="Arial" w:cs="Arial"/>
          <w:sz w:val="24"/>
          <w:szCs w:val="24"/>
        </w:rPr>
        <w:t>-</w:t>
      </w:r>
      <w:r w:rsidR="006434EF" w:rsidRPr="001E41FD">
        <w:rPr>
          <w:rFonts w:ascii="Arial" w:hAnsi="Arial" w:cs="Arial"/>
          <w:sz w:val="24"/>
          <w:szCs w:val="24"/>
        </w:rPr>
        <w:t xml:space="preserve"> J</w:t>
      </w:r>
      <w:r w:rsidR="000D26F5" w:rsidRPr="001E41FD">
        <w:rPr>
          <w:rFonts w:ascii="Arial" w:hAnsi="Arial" w:cs="Arial"/>
          <w:sz w:val="24"/>
          <w:szCs w:val="24"/>
        </w:rPr>
        <w:t>amie Anderson</w:t>
      </w:r>
    </w:p>
    <w:p w14:paraId="4EC15956" w14:textId="6BDF52AE" w:rsidR="002C4DE4" w:rsidRDefault="00417A06" w:rsidP="00AA1809">
      <w:pPr>
        <w:pStyle w:val="ListParagraph"/>
        <w:numPr>
          <w:ilvl w:val="2"/>
          <w:numId w:val="30"/>
        </w:numPr>
        <w:rPr>
          <w:rFonts w:ascii="Arial" w:hAnsi="Arial" w:cs="Arial"/>
          <w:sz w:val="24"/>
          <w:szCs w:val="24"/>
        </w:rPr>
      </w:pPr>
      <w:r w:rsidRPr="001E41FD">
        <w:rPr>
          <w:rFonts w:ascii="Arial" w:hAnsi="Arial" w:cs="Arial"/>
          <w:sz w:val="24"/>
          <w:szCs w:val="24"/>
        </w:rPr>
        <w:t>LRWG</w:t>
      </w:r>
      <w:r w:rsidR="00577297" w:rsidRPr="001E41FD">
        <w:rPr>
          <w:rFonts w:ascii="Arial" w:hAnsi="Arial" w:cs="Arial"/>
          <w:sz w:val="24"/>
          <w:szCs w:val="24"/>
        </w:rPr>
        <w:t xml:space="preserve"> Update</w:t>
      </w:r>
    </w:p>
    <w:p w14:paraId="7173C8F5" w14:textId="5DCC304E" w:rsidR="006A42B9" w:rsidRPr="006A42B9" w:rsidRDefault="006A42B9" w:rsidP="006A42B9">
      <w:pPr>
        <w:pStyle w:val="ListParagraph"/>
        <w:numPr>
          <w:ilvl w:val="3"/>
          <w:numId w:val="30"/>
        </w:numPr>
        <w:rPr>
          <w:rFonts w:ascii="Arial" w:hAnsi="Arial" w:cs="Arial"/>
          <w:b/>
          <w:sz w:val="24"/>
          <w:szCs w:val="24"/>
        </w:rPr>
      </w:pPr>
      <w:r w:rsidRPr="006A42B9">
        <w:rPr>
          <w:rFonts w:ascii="Arial" w:hAnsi="Arial" w:cs="Arial"/>
          <w:b/>
          <w:sz w:val="24"/>
          <w:szCs w:val="24"/>
        </w:rPr>
        <w:t>Issue Log - update</w:t>
      </w:r>
    </w:p>
    <w:p w14:paraId="2F1C2C3A" w14:textId="60A3A625" w:rsidR="00784C30" w:rsidRPr="001E41FD" w:rsidRDefault="00545C57" w:rsidP="00AA1809">
      <w:pPr>
        <w:pStyle w:val="ListParagraph"/>
        <w:numPr>
          <w:ilvl w:val="1"/>
          <w:numId w:val="30"/>
        </w:numPr>
        <w:rPr>
          <w:rFonts w:ascii="Arial" w:hAnsi="Arial" w:cs="Arial"/>
          <w:sz w:val="24"/>
          <w:szCs w:val="24"/>
        </w:rPr>
      </w:pPr>
      <w:r w:rsidRPr="001E41FD">
        <w:rPr>
          <w:rFonts w:ascii="Arial" w:hAnsi="Arial" w:cs="Arial"/>
          <w:sz w:val="24"/>
          <w:szCs w:val="24"/>
        </w:rPr>
        <w:t>Mutual Funds</w:t>
      </w:r>
      <w:r w:rsidR="000D26F5" w:rsidRPr="001E41FD">
        <w:rPr>
          <w:rFonts w:ascii="Arial" w:hAnsi="Arial" w:cs="Arial"/>
          <w:sz w:val="24"/>
          <w:szCs w:val="24"/>
        </w:rPr>
        <w:t xml:space="preserve"> </w:t>
      </w:r>
      <w:r w:rsidR="000D26F5" w:rsidRPr="001E41FD">
        <w:rPr>
          <w:rFonts w:ascii="Arial" w:hAnsi="Arial" w:cs="Arial"/>
          <w:sz w:val="24"/>
          <w:szCs w:val="24"/>
        </w:rPr>
        <w:tab/>
      </w:r>
      <w:r w:rsidR="000D26F5" w:rsidRPr="001E41FD">
        <w:rPr>
          <w:rFonts w:ascii="Arial" w:hAnsi="Arial" w:cs="Arial"/>
          <w:sz w:val="24"/>
          <w:szCs w:val="24"/>
        </w:rPr>
        <w:tab/>
      </w:r>
      <w:r w:rsidR="0054294E" w:rsidRPr="001E41FD">
        <w:rPr>
          <w:rFonts w:ascii="Arial" w:hAnsi="Arial" w:cs="Arial"/>
          <w:sz w:val="24"/>
          <w:szCs w:val="24"/>
        </w:rPr>
        <w:tab/>
      </w:r>
      <w:r w:rsidR="006434EF" w:rsidRPr="001E41FD">
        <w:rPr>
          <w:rFonts w:ascii="Arial" w:hAnsi="Arial" w:cs="Arial"/>
          <w:sz w:val="24"/>
          <w:szCs w:val="24"/>
        </w:rPr>
        <w:t xml:space="preserve">- </w:t>
      </w:r>
      <w:r w:rsidR="00733EC7" w:rsidRPr="001E41FD">
        <w:rPr>
          <w:rFonts w:ascii="Arial" w:hAnsi="Arial" w:cs="Arial"/>
          <w:sz w:val="24"/>
          <w:szCs w:val="24"/>
        </w:rPr>
        <w:t>James Stares</w:t>
      </w:r>
      <w:r w:rsidR="00AA1809" w:rsidRPr="001E41FD">
        <w:rPr>
          <w:rFonts w:ascii="Arial" w:hAnsi="Arial" w:cs="Arial"/>
          <w:sz w:val="24"/>
          <w:szCs w:val="24"/>
        </w:rPr>
        <w:t xml:space="preserve"> and </w:t>
      </w:r>
      <w:r w:rsidR="00A63962" w:rsidRPr="001E41FD">
        <w:rPr>
          <w:rFonts w:ascii="Arial" w:hAnsi="Arial" w:cs="Arial"/>
          <w:sz w:val="24"/>
          <w:szCs w:val="24"/>
        </w:rPr>
        <w:t>Rosemary</w:t>
      </w:r>
      <w:r w:rsidR="00AA1809" w:rsidRPr="001E41FD">
        <w:rPr>
          <w:rFonts w:ascii="Arial" w:hAnsi="Arial" w:cs="Arial"/>
          <w:sz w:val="24"/>
          <w:szCs w:val="24"/>
        </w:rPr>
        <w:t xml:space="preserve"> Marchesano</w:t>
      </w:r>
    </w:p>
    <w:p w14:paraId="31F64151" w14:textId="0F889558" w:rsidR="002C5675" w:rsidRPr="001E41FD" w:rsidRDefault="00283036" w:rsidP="00AA1809">
      <w:pPr>
        <w:pStyle w:val="ListParagraph"/>
        <w:numPr>
          <w:ilvl w:val="2"/>
          <w:numId w:val="30"/>
        </w:numPr>
        <w:rPr>
          <w:rFonts w:ascii="Arial" w:hAnsi="Arial" w:cs="Arial"/>
          <w:sz w:val="24"/>
          <w:szCs w:val="24"/>
        </w:rPr>
      </w:pPr>
      <w:r w:rsidRPr="001E41FD">
        <w:rPr>
          <w:rFonts w:ascii="Arial" w:hAnsi="Arial" w:cs="Arial"/>
          <w:sz w:val="24"/>
          <w:szCs w:val="24"/>
        </w:rPr>
        <w:t>MFWG</w:t>
      </w:r>
      <w:r w:rsidR="00577297" w:rsidRPr="001E41FD">
        <w:rPr>
          <w:rFonts w:ascii="Arial" w:hAnsi="Arial" w:cs="Arial"/>
          <w:sz w:val="24"/>
          <w:szCs w:val="24"/>
        </w:rPr>
        <w:t xml:space="preserve"> Update</w:t>
      </w:r>
    </w:p>
    <w:p w14:paraId="4CC49682" w14:textId="265F0A95" w:rsidR="0049797A" w:rsidRPr="001E41FD" w:rsidRDefault="0049797A" w:rsidP="00AA1809">
      <w:pPr>
        <w:pStyle w:val="ListParagraph"/>
        <w:numPr>
          <w:ilvl w:val="1"/>
          <w:numId w:val="30"/>
        </w:numPr>
        <w:rPr>
          <w:rFonts w:ascii="Arial" w:hAnsi="Arial" w:cs="Arial"/>
          <w:sz w:val="24"/>
          <w:szCs w:val="24"/>
        </w:rPr>
      </w:pPr>
      <w:r w:rsidRPr="001E41FD">
        <w:rPr>
          <w:rFonts w:ascii="Arial" w:hAnsi="Arial" w:cs="Arial"/>
          <w:sz w:val="24"/>
          <w:szCs w:val="24"/>
        </w:rPr>
        <w:t>Education/Communications</w:t>
      </w:r>
      <w:r w:rsidR="000D26F5" w:rsidRPr="001E41FD">
        <w:rPr>
          <w:rFonts w:ascii="Arial" w:hAnsi="Arial" w:cs="Arial"/>
          <w:sz w:val="24"/>
          <w:szCs w:val="24"/>
        </w:rPr>
        <w:t xml:space="preserve"> </w:t>
      </w:r>
      <w:r w:rsidR="0054294E" w:rsidRPr="001E41FD">
        <w:rPr>
          <w:rFonts w:ascii="Arial" w:hAnsi="Arial" w:cs="Arial"/>
          <w:sz w:val="24"/>
          <w:szCs w:val="24"/>
        </w:rPr>
        <w:tab/>
      </w:r>
      <w:r w:rsidR="006434EF" w:rsidRPr="001E41FD">
        <w:rPr>
          <w:rFonts w:ascii="Arial" w:hAnsi="Arial" w:cs="Arial"/>
          <w:sz w:val="24"/>
          <w:szCs w:val="24"/>
        </w:rPr>
        <w:t>-</w:t>
      </w:r>
      <w:r w:rsidR="000D26F5" w:rsidRPr="001E41FD">
        <w:rPr>
          <w:rFonts w:ascii="Arial" w:hAnsi="Arial" w:cs="Arial"/>
          <w:sz w:val="24"/>
          <w:szCs w:val="24"/>
        </w:rPr>
        <w:t xml:space="preserve"> Barb Amsden</w:t>
      </w:r>
    </w:p>
    <w:p w14:paraId="2EF2A749" w14:textId="22D29F28" w:rsidR="008422E6" w:rsidRDefault="00CD7316" w:rsidP="00AA1809">
      <w:pPr>
        <w:pStyle w:val="ListParagraph"/>
        <w:numPr>
          <w:ilvl w:val="2"/>
          <w:numId w:val="30"/>
        </w:numPr>
        <w:rPr>
          <w:rFonts w:ascii="Arial" w:hAnsi="Arial" w:cs="Arial"/>
          <w:sz w:val="24"/>
          <w:szCs w:val="24"/>
        </w:rPr>
      </w:pPr>
      <w:r w:rsidRPr="001E41FD">
        <w:rPr>
          <w:rFonts w:ascii="Arial" w:hAnsi="Arial" w:cs="Arial"/>
          <w:sz w:val="24"/>
          <w:szCs w:val="24"/>
        </w:rPr>
        <w:t>CEWG</w:t>
      </w:r>
      <w:r w:rsidR="00577297" w:rsidRPr="001E41FD">
        <w:rPr>
          <w:rFonts w:ascii="Arial" w:hAnsi="Arial" w:cs="Arial"/>
          <w:sz w:val="24"/>
          <w:szCs w:val="24"/>
        </w:rPr>
        <w:t xml:space="preserve"> Update</w:t>
      </w:r>
    </w:p>
    <w:p w14:paraId="05307ADB" w14:textId="73B3E772" w:rsidR="00C1368E" w:rsidRPr="00C1368E" w:rsidRDefault="00C1368E" w:rsidP="00C1368E">
      <w:pPr>
        <w:pStyle w:val="ListParagraph"/>
        <w:numPr>
          <w:ilvl w:val="3"/>
          <w:numId w:val="30"/>
        </w:numPr>
        <w:rPr>
          <w:rFonts w:ascii="Arial" w:hAnsi="Arial" w:cs="Arial"/>
          <w:b/>
          <w:sz w:val="24"/>
          <w:szCs w:val="24"/>
        </w:rPr>
      </w:pPr>
      <w:r w:rsidRPr="00C1368E">
        <w:rPr>
          <w:rFonts w:ascii="Arial" w:hAnsi="Arial" w:cs="Arial"/>
          <w:b/>
          <w:sz w:val="24"/>
          <w:szCs w:val="24"/>
        </w:rPr>
        <w:t>Technical Bulletin</w:t>
      </w:r>
    </w:p>
    <w:p w14:paraId="134AEEEC" w14:textId="4B33F4D8" w:rsidR="00946441" w:rsidRPr="001E41FD" w:rsidRDefault="007F05C8" w:rsidP="00AA1809">
      <w:pPr>
        <w:pStyle w:val="ListParagraph"/>
        <w:numPr>
          <w:ilvl w:val="0"/>
          <w:numId w:val="30"/>
        </w:numPr>
        <w:rPr>
          <w:rFonts w:ascii="Arial" w:hAnsi="Arial" w:cs="Arial"/>
          <w:sz w:val="24"/>
          <w:szCs w:val="24"/>
        </w:rPr>
      </w:pPr>
      <w:r w:rsidRPr="001E41FD">
        <w:rPr>
          <w:rFonts w:ascii="Arial" w:hAnsi="Arial" w:cs="Arial"/>
          <w:sz w:val="24"/>
          <w:szCs w:val="24"/>
        </w:rPr>
        <w:t>Other Business</w:t>
      </w:r>
    </w:p>
    <w:p w14:paraId="5FC63977" w14:textId="4EC663C2" w:rsidR="007F05C8" w:rsidRPr="001E41FD" w:rsidRDefault="007F05C8" w:rsidP="00AA1809">
      <w:pPr>
        <w:pStyle w:val="ListParagraph"/>
        <w:numPr>
          <w:ilvl w:val="0"/>
          <w:numId w:val="30"/>
        </w:numPr>
        <w:rPr>
          <w:rFonts w:ascii="Arial" w:hAnsi="Arial" w:cs="Arial"/>
          <w:sz w:val="24"/>
          <w:szCs w:val="24"/>
        </w:rPr>
      </w:pPr>
      <w:r w:rsidRPr="001E41FD">
        <w:rPr>
          <w:rFonts w:ascii="Arial" w:hAnsi="Arial" w:cs="Arial"/>
          <w:sz w:val="24"/>
          <w:szCs w:val="24"/>
        </w:rPr>
        <w:t>Next Meeting</w:t>
      </w:r>
      <w:r w:rsidRPr="001E41FD">
        <w:rPr>
          <w:rFonts w:ascii="Arial" w:hAnsi="Arial" w:cs="Arial"/>
          <w:sz w:val="24"/>
          <w:szCs w:val="24"/>
        </w:rPr>
        <w:tab/>
      </w:r>
      <w:r w:rsidRPr="001E41FD">
        <w:rPr>
          <w:rFonts w:ascii="Arial" w:hAnsi="Arial" w:cs="Arial"/>
          <w:sz w:val="24"/>
          <w:szCs w:val="24"/>
        </w:rPr>
        <w:tab/>
      </w:r>
      <w:r w:rsidR="001A6CAF">
        <w:rPr>
          <w:rFonts w:ascii="Arial" w:hAnsi="Arial" w:cs="Arial"/>
          <w:sz w:val="24"/>
          <w:szCs w:val="24"/>
        </w:rPr>
        <w:t>November 28</w:t>
      </w:r>
      <w:r w:rsidR="000A0940" w:rsidRPr="001E41FD">
        <w:rPr>
          <w:rFonts w:ascii="Arial" w:hAnsi="Arial" w:cs="Arial"/>
          <w:sz w:val="24"/>
          <w:szCs w:val="24"/>
        </w:rPr>
        <w:t>,</w:t>
      </w:r>
      <w:r w:rsidR="00A977D8" w:rsidRPr="001E41FD">
        <w:rPr>
          <w:rFonts w:ascii="Arial" w:hAnsi="Arial" w:cs="Arial"/>
          <w:sz w:val="24"/>
          <w:szCs w:val="24"/>
        </w:rPr>
        <w:t xml:space="preserve"> 202</w:t>
      </w:r>
      <w:r w:rsidR="00F9143B" w:rsidRPr="001E41FD">
        <w:rPr>
          <w:rFonts w:ascii="Arial" w:hAnsi="Arial" w:cs="Arial"/>
          <w:sz w:val="24"/>
          <w:szCs w:val="24"/>
        </w:rPr>
        <w:t>3</w:t>
      </w:r>
      <w:r w:rsidR="0086780E" w:rsidRPr="001E41FD">
        <w:rPr>
          <w:rFonts w:ascii="Arial" w:eastAsia="Times New Roman" w:hAnsi="Arial" w:cs="Arial"/>
          <w:color w:val="333333"/>
          <w:sz w:val="24"/>
          <w:szCs w:val="24"/>
        </w:rPr>
        <w:t xml:space="preserve"> at 11</w:t>
      </w:r>
      <w:r w:rsidR="00646141" w:rsidRPr="001E41FD">
        <w:rPr>
          <w:rFonts w:ascii="Arial" w:eastAsia="Times New Roman" w:hAnsi="Arial" w:cs="Arial"/>
          <w:color w:val="333333"/>
          <w:sz w:val="24"/>
          <w:szCs w:val="24"/>
        </w:rPr>
        <w:t>:00 AM ET</w:t>
      </w:r>
    </w:p>
    <w:p w14:paraId="03E8465E" w14:textId="77777777" w:rsidR="00965AA0" w:rsidRDefault="00965AA0" w:rsidP="00900080">
      <w:pPr>
        <w:jc w:val="center"/>
        <w:rPr>
          <w:rFonts w:ascii="Arial" w:hAnsi="Arial" w:cs="Arial"/>
          <w:b/>
          <w:sz w:val="24"/>
          <w:szCs w:val="24"/>
        </w:rPr>
      </w:pPr>
    </w:p>
    <w:p w14:paraId="33EE105E" w14:textId="4DE6D1F7" w:rsidR="00965AA0" w:rsidRDefault="00965AA0" w:rsidP="00900080">
      <w:pPr>
        <w:jc w:val="center"/>
        <w:rPr>
          <w:rFonts w:ascii="Arial" w:hAnsi="Arial" w:cs="Arial"/>
          <w:b/>
          <w:sz w:val="24"/>
          <w:szCs w:val="24"/>
        </w:rPr>
      </w:pPr>
    </w:p>
    <w:p w14:paraId="2B11D2AA" w14:textId="65CB86BE" w:rsidR="001A6CAF" w:rsidRDefault="001A6CAF" w:rsidP="00900080">
      <w:pPr>
        <w:jc w:val="center"/>
        <w:rPr>
          <w:rFonts w:ascii="Arial" w:hAnsi="Arial" w:cs="Arial"/>
          <w:b/>
          <w:sz w:val="24"/>
          <w:szCs w:val="24"/>
        </w:rPr>
      </w:pPr>
    </w:p>
    <w:p w14:paraId="2F70984A" w14:textId="187B5133" w:rsidR="00300FB9" w:rsidRPr="001E41FD" w:rsidRDefault="0024107F" w:rsidP="0024107F">
      <w:pPr>
        <w:tabs>
          <w:tab w:val="left" w:pos="4145"/>
        </w:tabs>
        <w:rPr>
          <w:rFonts w:ascii="Arial" w:hAnsi="Arial" w:cs="Arial"/>
          <w:b/>
          <w:sz w:val="24"/>
          <w:szCs w:val="24"/>
        </w:rPr>
      </w:pPr>
      <w:r>
        <w:rPr>
          <w:rFonts w:ascii="Arial" w:hAnsi="Arial" w:cs="Arial"/>
          <w:b/>
          <w:sz w:val="24"/>
          <w:szCs w:val="24"/>
        </w:rPr>
        <w:lastRenderedPageBreak/>
        <w:tab/>
      </w:r>
      <w:r w:rsidR="00300FB9" w:rsidRPr="001E41FD">
        <w:rPr>
          <w:rFonts w:ascii="Arial" w:hAnsi="Arial" w:cs="Arial"/>
          <w:b/>
          <w:sz w:val="24"/>
          <w:szCs w:val="24"/>
        </w:rPr>
        <w:t xml:space="preserve">T1SC - Minutes of </w:t>
      </w:r>
      <w:r w:rsidR="001A6CAF">
        <w:rPr>
          <w:rFonts w:ascii="Arial" w:hAnsi="Arial" w:cs="Arial"/>
          <w:b/>
          <w:sz w:val="24"/>
          <w:szCs w:val="24"/>
        </w:rPr>
        <w:t>September 26, 2023</w:t>
      </w:r>
    </w:p>
    <w:p w14:paraId="7F44A669" w14:textId="77777777" w:rsidR="00300FB9" w:rsidRPr="001E41FD" w:rsidRDefault="00300FB9" w:rsidP="00900080">
      <w:pPr>
        <w:rPr>
          <w:rFonts w:ascii="Arial" w:hAnsi="Arial" w:cs="Arial"/>
          <w:sz w:val="24"/>
          <w:szCs w:val="24"/>
        </w:rPr>
      </w:pPr>
      <w:r w:rsidRPr="001E41FD">
        <w:rPr>
          <w:rFonts w:ascii="Arial" w:hAnsi="Arial" w:cs="Arial"/>
          <w:sz w:val="24"/>
          <w:szCs w:val="24"/>
        </w:rPr>
        <w:t xml:space="preserve">Keith Evans of CCMA welcomed attendees to the T+1 Steering Committee meeting. He asked all members attending by phone to send an email to him indicating their attendance at the meeting. </w:t>
      </w:r>
    </w:p>
    <w:p w14:paraId="746A22CA" w14:textId="2A5B1569" w:rsidR="009B52D5" w:rsidRPr="001E41FD" w:rsidRDefault="006434EF" w:rsidP="00900080">
      <w:pPr>
        <w:rPr>
          <w:rFonts w:ascii="Arial" w:hAnsi="Arial" w:cs="Arial"/>
          <w:b/>
          <w:sz w:val="24"/>
          <w:szCs w:val="24"/>
        </w:rPr>
      </w:pPr>
      <w:bookmarkStart w:id="2" w:name="OWGMinutes"/>
      <w:r w:rsidRPr="001E41FD">
        <w:rPr>
          <w:rFonts w:ascii="Arial" w:hAnsi="Arial" w:cs="Arial"/>
          <w:b/>
          <w:sz w:val="24"/>
          <w:szCs w:val="24"/>
        </w:rPr>
        <w:t xml:space="preserve">1 - </w:t>
      </w:r>
      <w:bookmarkEnd w:id="2"/>
      <w:r w:rsidR="00635796" w:rsidRPr="001E41FD">
        <w:rPr>
          <w:rFonts w:ascii="Arial" w:hAnsi="Arial" w:cs="Arial"/>
          <w:b/>
          <w:sz w:val="24"/>
          <w:szCs w:val="24"/>
        </w:rPr>
        <w:t xml:space="preserve">Approval of the Minutes from the meeting held on </w:t>
      </w:r>
      <w:r w:rsidR="001A6CAF">
        <w:rPr>
          <w:rFonts w:ascii="Arial" w:hAnsi="Arial" w:cs="Arial"/>
          <w:b/>
          <w:sz w:val="24"/>
          <w:szCs w:val="24"/>
        </w:rPr>
        <w:t>August 22</w:t>
      </w:r>
      <w:r w:rsidR="00D10E51" w:rsidRPr="001E41FD">
        <w:rPr>
          <w:rFonts w:ascii="Arial" w:hAnsi="Arial" w:cs="Arial"/>
          <w:b/>
          <w:sz w:val="24"/>
          <w:szCs w:val="24"/>
        </w:rPr>
        <w:t>, 2023</w:t>
      </w:r>
    </w:p>
    <w:p w14:paraId="30817317" w14:textId="12FFD1F2" w:rsidR="001C034D" w:rsidRPr="001E41FD" w:rsidRDefault="00635796" w:rsidP="00900080">
      <w:pPr>
        <w:rPr>
          <w:rFonts w:ascii="Arial" w:hAnsi="Arial" w:cs="Arial"/>
          <w:b/>
          <w:sz w:val="24"/>
          <w:szCs w:val="24"/>
        </w:rPr>
      </w:pPr>
      <w:r w:rsidRPr="001E41FD">
        <w:rPr>
          <w:rFonts w:ascii="Arial" w:eastAsia="Arial" w:hAnsi="Arial" w:cs="Arial"/>
          <w:sz w:val="24"/>
          <w:szCs w:val="24"/>
        </w:rPr>
        <w:t xml:space="preserve">Keith reported that the Minutes from the last </w:t>
      </w:r>
      <w:r w:rsidR="001C034D" w:rsidRPr="001E41FD">
        <w:rPr>
          <w:rFonts w:ascii="Arial" w:eastAsia="Arial" w:hAnsi="Arial" w:cs="Arial"/>
          <w:sz w:val="24"/>
          <w:szCs w:val="24"/>
        </w:rPr>
        <w:t xml:space="preserve">full </w:t>
      </w:r>
      <w:r w:rsidRPr="001E41FD">
        <w:rPr>
          <w:rFonts w:ascii="Arial" w:eastAsia="Arial" w:hAnsi="Arial" w:cs="Arial"/>
          <w:sz w:val="24"/>
          <w:szCs w:val="24"/>
        </w:rPr>
        <w:t xml:space="preserve">T+1 Steering Committee meeting, held on </w:t>
      </w:r>
      <w:r w:rsidR="001A6CAF">
        <w:rPr>
          <w:rFonts w:ascii="Arial" w:eastAsia="Arial" w:hAnsi="Arial" w:cs="Arial"/>
          <w:sz w:val="24"/>
          <w:szCs w:val="24"/>
        </w:rPr>
        <w:t>August 22</w:t>
      </w:r>
      <w:r w:rsidR="00D10E51" w:rsidRPr="001E41FD">
        <w:rPr>
          <w:rFonts w:ascii="Arial" w:eastAsia="Arial" w:hAnsi="Arial" w:cs="Arial"/>
          <w:sz w:val="24"/>
          <w:szCs w:val="24"/>
        </w:rPr>
        <w:t>, 2023</w:t>
      </w:r>
      <w:r w:rsidRPr="001E41FD">
        <w:rPr>
          <w:rFonts w:ascii="Arial" w:eastAsia="Arial" w:hAnsi="Arial" w:cs="Arial"/>
          <w:sz w:val="24"/>
          <w:szCs w:val="24"/>
        </w:rPr>
        <w:t>, were distributed with the meeting package.</w:t>
      </w:r>
      <w:r w:rsidR="0079288A" w:rsidRPr="001E41FD">
        <w:rPr>
          <w:rFonts w:ascii="Arial" w:eastAsia="Arial" w:hAnsi="Arial" w:cs="Arial"/>
          <w:sz w:val="24"/>
          <w:szCs w:val="24"/>
        </w:rPr>
        <w:t xml:space="preserve"> There </w:t>
      </w:r>
      <w:r w:rsidRPr="001E41FD">
        <w:rPr>
          <w:rFonts w:ascii="Arial" w:eastAsia="Arial" w:hAnsi="Arial" w:cs="Arial"/>
          <w:sz w:val="24"/>
          <w:szCs w:val="24"/>
        </w:rPr>
        <w:t xml:space="preserve">were no </w:t>
      </w:r>
      <w:r w:rsidR="0079288A" w:rsidRPr="001E41FD">
        <w:rPr>
          <w:rFonts w:ascii="Arial" w:eastAsia="Arial" w:hAnsi="Arial" w:cs="Arial"/>
          <w:sz w:val="24"/>
          <w:szCs w:val="24"/>
        </w:rPr>
        <w:t xml:space="preserve">other </w:t>
      </w:r>
      <w:r w:rsidRPr="001E41FD">
        <w:rPr>
          <w:rFonts w:ascii="Arial" w:eastAsia="Arial" w:hAnsi="Arial" w:cs="Arial"/>
          <w:sz w:val="24"/>
          <w:szCs w:val="24"/>
        </w:rPr>
        <w:t>additions, subtractions or material corrections requested by members, therefore the Minutes of the meeting were approved as presented.</w:t>
      </w:r>
      <w:r w:rsidR="001C034D" w:rsidRPr="001E41FD">
        <w:rPr>
          <w:rFonts w:ascii="Arial" w:hAnsi="Arial" w:cs="Arial"/>
          <w:b/>
          <w:sz w:val="24"/>
          <w:szCs w:val="24"/>
        </w:rPr>
        <w:t xml:space="preserve"> </w:t>
      </w:r>
    </w:p>
    <w:p w14:paraId="54E4044C" w14:textId="2DD943B2" w:rsidR="007720DD" w:rsidRPr="001E41FD" w:rsidRDefault="001C034D" w:rsidP="00900080">
      <w:pPr>
        <w:rPr>
          <w:rFonts w:ascii="Arial" w:hAnsi="Arial" w:cs="Arial"/>
          <w:b/>
          <w:sz w:val="24"/>
          <w:szCs w:val="24"/>
        </w:rPr>
      </w:pPr>
      <w:r w:rsidRPr="001E41FD">
        <w:rPr>
          <w:rFonts w:ascii="Arial" w:hAnsi="Arial" w:cs="Arial"/>
          <w:b/>
          <w:sz w:val="24"/>
          <w:szCs w:val="24"/>
        </w:rPr>
        <w:t>2</w:t>
      </w:r>
      <w:r w:rsidR="008D71A0" w:rsidRPr="001E41FD">
        <w:rPr>
          <w:rFonts w:ascii="Arial" w:hAnsi="Arial" w:cs="Arial"/>
          <w:b/>
          <w:sz w:val="24"/>
          <w:szCs w:val="24"/>
        </w:rPr>
        <w:t xml:space="preserve"> - </w:t>
      </w:r>
      <w:r w:rsidR="002C2D6A" w:rsidRPr="001E41FD">
        <w:rPr>
          <w:rFonts w:ascii="Arial" w:hAnsi="Arial" w:cs="Arial"/>
          <w:b/>
          <w:sz w:val="24"/>
          <w:szCs w:val="24"/>
        </w:rPr>
        <w:t xml:space="preserve">General industry </w:t>
      </w:r>
      <w:r w:rsidR="0010016E" w:rsidRPr="001E41FD">
        <w:rPr>
          <w:rFonts w:ascii="Arial" w:hAnsi="Arial" w:cs="Arial"/>
          <w:b/>
          <w:sz w:val="24"/>
          <w:szCs w:val="24"/>
        </w:rPr>
        <w:t>u</w:t>
      </w:r>
      <w:r w:rsidR="002C2D6A" w:rsidRPr="001E41FD">
        <w:rPr>
          <w:rFonts w:ascii="Arial" w:hAnsi="Arial" w:cs="Arial"/>
          <w:b/>
          <w:sz w:val="24"/>
          <w:szCs w:val="24"/>
        </w:rPr>
        <w:t>pdate</w:t>
      </w:r>
    </w:p>
    <w:p w14:paraId="13E02877" w14:textId="09B5D315" w:rsidR="004D2976" w:rsidRDefault="004D2976" w:rsidP="00900080">
      <w:pPr>
        <w:rPr>
          <w:rFonts w:ascii="Arial" w:hAnsi="Arial" w:cs="Arial"/>
          <w:sz w:val="24"/>
          <w:szCs w:val="24"/>
        </w:rPr>
      </w:pPr>
      <w:r>
        <w:rPr>
          <w:rFonts w:ascii="Arial" w:hAnsi="Arial" w:cs="Arial"/>
          <w:sz w:val="24"/>
          <w:szCs w:val="24"/>
        </w:rPr>
        <w:t>Keith Evans introduced Barney Nelson, CEO at The ValuExchnage. Barney and the ValuExchange recently completed a pulse survey on T+1 readiness from a global perspective. Barney provided a detailed review of that survey and the following were the key take-aways.</w:t>
      </w:r>
    </w:p>
    <w:p w14:paraId="5233DC02" w14:textId="271B82AF" w:rsidR="004D2976" w:rsidRDefault="004D2976" w:rsidP="004D2976">
      <w:pPr>
        <w:pStyle w:val="ListParagraph"/>
        <w:numPr>
          <w:ilvl w:val="0"/>
          <w:numId w:val="35"/>
        </w:numPr>
        <w:rPr>
          <w:rFonts w:ascii="Arial" w:hAnsi="Arial" w:cs="Arial"/>
          <w:sz w:val="24"/>
          <w:szCs w:val="24"/>
        </w:rPr>
      </w:pPr>
      <w:r>
        <w:rPr>
          <w:rFonts w:ascii="Arial" w:hAnsi="Arial" w:cs="Arial"/>
          <w:sz w:val="24"/>
          <w:szCs w:val="24"/>
        </w:rPr>
        <w:t>Survey results were completed in December 2022 and January 2023, while this updated survey was completed within the month of September.</w:t>
      </w:r>
    </w:p>
    <w:p w14:paraId="65713AAE" w14:textId="7DEA7BFD" w:rsidR="004D2976" w:rsidRDefault="004D2976" w:rsidP="004D2976">
      <w:pPr>
        <w:pStyle w:val="ListParagraph"/>
        <w:numPr>
          <w:ilvl w:val="0"/>
          <w:numId w:val="35"/>
        </w:numPr>
        <w:rPr>
          <w:rFonts w:ascii="Arial" w:hAnsi="Arial" w:cs="Arial"/>
          <w:sz w:val="24"/>
          <w:szCs w:val="24"/>
        </w:rPr>
      </w:pPr>
      <w:r>
        <w:rPr>
          <w:rFonts w:ascii="Arial" w:hAnsi="Arial" w:cs="Arial"/>
          <w:sz w:val="24"/>
          <w:szCs w:val="24"/>
        </w:rPr>
        <w:t>The survey was completed by 300+ industry players.</w:t>
      </w:r>
    </w:p>
    <w:p w14:paraId="27A38D20" w14:textId="194A96F4" w:rsidR="004D2976" w:rsidRDefault="004D2976" w:rsidP="004D2976">
      <w:pPr>
        <w:pStyle w:val="ListParagraph"/>
        <w:numPr>
          <w:ilvl w:val="0"/>
          <w:numId w:val="35"/>
        </w:numPr>
        <w:rPr>
          <w:rFonts w:ascii="Arial" w:hAnsi="Arial" w:cs="Arial"/>
          <w:sz w:val="24"/>
          <w:szCs w:val="24"/>
        </w:rPr>
      </w:pPr>
      <w:r>
        <w:rPr>
          <w:rFonts w:ascii="Arial" w:hAnsi="Arial" w:cs="Arial"/>
          <w:sz w:val="24"/>
          <w:szCs w:val="24"/>
        </w:rPr>
        <w:t>The recent survey indicates an uptick in the level of engagement, but some firms have not yet started.</w:t>
      </w:r>
    </w:p>
    <w:p w14:paraId="25604A47" w14:textId="197EFA0D" w:rsidR="004D2976" w:rsidRDefault="004D2976" w:rsidP="004D2976">
      <w:pPr>
        <w:pStyle w:val="ListParagraph"/>
        <w:numPr>
          <w:ilvl w:val="0"/>
          <w:numId w:val="35"/>
        </w:numPr>
        <w:rPr>
          <w:rFonts w:ascii="Arial" w:hAnsi="Arial" w:cs="Arial"/>
          <w:sz w:val="24"/>
          <w:szCs w:val="24"/>
        </w:rPr>
      </w:pPr>
      <w:r>
        <w:rPr>
          <w:rFonts w:ascii="Arial" w:hAnsi="Arial" w:cs="Arial"/>
          <w:sz w:val="24"/>
          <w:szCs w:val="24"/>
        </w:rPr>
        <w:t>Who is not ready</w:t>
      </w:r>
    </w:p>
    <w:p w14:paraId="374B7D4B" w14:textId="669018CB" w:rsidR="004D2976" w:rsidRDefault="004D2976" w:rsidP="004D2976">
      <w:pPr>
        <w:pStyle w:val="ListParagraph"/>
        <w:numPr>
          <w:ilvl w:val="1"/>
          <w:numId w:val="35"/>
        </w:numPr>
        <w:rPr>
          <w:rFonts w:ascii="Arial" w:hAnsi="Arial" w:cs="Arial"/>
          <w:sz w:val="24"/>
          <w:szCs w:val="24"/>
        </w:rPr>
      </w:pPr>
      <w:r>
        <w:rPr>
          <w:rFonts w:ascii="Arial" w:hAnsi="Arial" w:cs="Arial"/>
          <w:sz w:val="24"/>
          <w:szCs w:val="24"/>
        </w:rPr>
        <w:t>Retail investors are not fully engaged….no change.</w:t>
      </w:r>
    </w:p>
    <w:p w14:paraId="41141E67" w14:textId="163F6775" w:rsidR="004D2976" w:rsidRDefault="004D2976" w:rsidP="004D2976">
      <w:pPr>
        <w:pStyle w:val="ListParagraph"/>
        <w:numPr>
          <w:ilvl w:val="1"/>
          <w:numId w:val="35"/>
        </w:numPr>
        <w:rPr>
          <w:rFonts w:ascii="Arial" w:hAnsi="Arial" w:cs="Arial"/>
          <w:sz w:val="24"/>
          <w:szCs w:val="24"/>
        </w:rPr>
      </w:pPr>
      <w:r>
        <w:rPr>
          <w:rFonts w:ascii="Arial" w:hAnsi="Arial" w:cs="Arial"/>
          <w:sz w:val="24"/>
          <w:szCs w:val="24"/>
        </w:rPr>
        <w:t>6% Institutional Investors are planning on cross industry testing.</w:t>
      </w:r>
    </w:p>
    <w:p w14:paraId="569B28F4" w14:textId="77F5BCF0" w:rsidR="004D2976" w:rsidRDefault="004D2976" w:rsidP="004D2976">
      <w:pPr>
        <w:pStyle w:val="ListParagraph"/>
        <w:numPr>
          <w:ilvl w:val="0"/>
          <w:numId w:val="35"/>
        </w:numPr>
        <w:rPr>
          <w:rFonts w:ascii="Arial" w:hAnsi="Arial" w:cs="Arial"/>
          <w:sz w:val="24"/>
          <w:szCs w:val="24"/>
        </w:rPr>
      </w:pPr>
      <w:r>
        <w:rPr>
          <w:rFonts w:ascii="Arial" w:hAnsi="Arial" w:cs="Arial"/>
          <w:sz w:val="24"/>
          <w:szCs w:val="24"/>
        </w:rPr>
        <w:t>Readiness around the world.</w:t>
      </w:r>
    </w:p>
    <w:p w14:paraId="295E3D79" w14:textId="1C176E6E" w:rsidR="004D2976" w:rsidRDefault="004D2976" w:rsidP="004D2976">
      <w:pPr>
        <w:pStyle w:val="ListParagraph"/>
        <w:numPr>
          <w:ilvl w:val="1"/>
          <w:numId w:val="35"/>
        </w:numPr>
        <w:rPr>
          <w:rFonts w:ascii="Arial" w:hAnsi="Arial" w:cs="Arial"/>
          <w:sz w:val="24"/>
          <w:szCs w:val="24"/>
        </w:rPr>
      </w:pPr>
      <w:r>
        <w:rPr>
          <w:rFonts w:ascii="Arial" w:hAnsi="Arial" w:cs="Arial"/>
          <w:sz w:val="24"/>
          <w:szCs w:val="24"/>
        </w:rPr>
        <w:t>North America is doing well.</w:t>
      </w:r>
    </w:p>
    <w:p w14:paraId="49F43745" w14:textId="52FEC2BF" w:rsidR="004D2976" w:rsidRDefault="00793D71" w:rsidP="004D2976">
      <w:pPr>
        <w:pStyle w:val="ListParagraph"/>
        <w:numPr>
          <w:ilvl w:val="1"/>
          <w:numId w:val="35"/>
        </w:numPr>
        <w:rPr>
          <w:rFonts w:ascii="Arial" w:hAnsi="Arial" w:cs="Arial"/>
          <w:sz w:val="24"/>
          <w:szCs w:val="24"/>
        </w:rPr>
      </w:pPr>
      <w:r>
        <w:rPr>
          <w:rFonts w:ascii="Arial" w:hAnsi="Arial" w:cs="Arial"/>
          <w:sz w:val="24"/>
          <w:szCs w:val="24"/>
        </w:rPr>
        <w:t>UK/Europe have picked up their level of involvement over the past few months.</w:t>
      </w:r>
    </w:p>
    <w:p w14:paraId="494C9931" w14:textId="1522AFE5" w:rsidR="00793D71" w:rsidRDefault="00793D71" w:rsidP="004D2976">
      <w:pPr>
        <w:pStyle w:val="ListParagraph"/>
        <w:numPr>
          <w:ilvl w:val="1"/>
          <w:numId w:val="35"/>
        </w:numPr>
        <w:rPr>
          <w:rFonts w:ascii="Arial" w:hAnsi="Arial" w:cs="Arial"/>
          <w:sz w:val="24"/>
          <w:szCs w:val="24"/>
        </w:rPr>
      </w:pPr>
      <w:r>
        <w:rPr>
          <w:rFonts w:ascii="Arial" w:hAnsi="Arial" w:cs="Arial"/>
          <w:sz w:val="24"/>
          <w:szCs w:val="24"/>
        </w:rPr>
        <w:t>Asia-Pacific is well behind the rest of the world and not engaged.</w:t>
      </w:r>
    </w:p>
    <w:p w14:paraId="1DB305E4" w14:textId="18E7F28F" w:rsidR="004D2976" w:rsidRDefault="00793D71" w:rsidP="004D2976">
      <w:pPr>
        <w:pStyle w:val="ListParagraph"/>
        <w:numPr>
          <w:ilvl w:val="0"/>
          <w:numId w:val="35"/>
        </w:numPr>
        <w:rPr>
          <w:rFonts w:ascii="Arial" w:hAnsi="Arial" w:cs="Arial"/>
          <w:sz w:val="24"/>
          <w:szCs w:val="24"/>
        </w:rPr>
      </w:pPr>
      <w:r>
        <w:rPr>
          <w:rFonts w:ascii="Arial" w:hAnsi="Arial" w:cs="Arial"/>
          <w:sz w:val="24"/>
          <w:szCs w:val="24"/>
        </w:rPr>
        <w:t>T+1 is not a settlement issue, but the impact is felts across the different parts of the industry</w:t>
      </w:r>
    </w:p>
    <w:p w14:paraId="15512A00" w14:textId="5A086F49" w:rsidR="00793D71" w:rsidRDefault="00793D71" w:rsidP="00793D71">
      <w:pPr>
        <w:pStyle w:val="ListParagraph"/>
        <w:numPr>
          <w:ilvl w:val="1"/>
          <w:numId w:val="35"/>
        </w:numPr>
        <w:rPr>
          <w:rFonts w:ascii="Arial" w:hAnsi="Arial" w:cs="Arial"/>
          <w:sz w:val="24"/>
          <w:szCs w:val="24"/>
        </w:rPr>
      </w:pPr>
      <w:r>
        <w:rPr>
          <w:rFonts w:ascii="Arial" w:hAnsi="Arial" w:cs="Arial"/>
          <w:sz w:val="24"/>
          <w:szCs w:val="24"/>
        </w:rPr>
        <w:t>Account Opening</w:t>
      </w:r>
    </w:p>
    <w:p w14:paraId="10A23A6F" w14:textId="73C4B5FA" w:rsidR="00793D71" w:rsidRDefault="00793D71" w:rsidP="00793D71">
      <w:pPr>
        <w:pStyle w:val="ListParagraph"/>
        <w:numPr>
          <w:ilvl w:val="1"/>
          <w:numId w:val="35"/>
        </w:numPr>
        <w:rPr>
          <w:rFonts w:ascii="Arial" w:hAnsi="Arial" w:cs="Arial"/>
          <w:sz w:val="24"/>
          <w:szCs w:val="24"/>
        </w:rPr>
      </w:pPr>
      <w:r>
        <w:rPr>
          <w:rFonts w:ascii="Arial" w:hAnsi="Arial" w:cs="Arial"/>
          <w:sz w:val="24"/>
          <w:szCs w:val="24"/>
        </w:rPr>
        <w:t>F/X</w:t>
      </w:r>
    </w:p>
    <w:p w14:paraId="5C861AE0" w14:textId="7D6C03EC" w:rsidR="00793D71" w:rsidRDefault="00793D71" w:rsidP="00793D71">
      <w:pPr>
        <w:pStyle w:val="ListParagraph"/>
        <w:numPr>
          <w:ilvl w:val="1"/>
          <w:numId w:val="35"/>
        </w:numPr>
        <w:rPr>
          <w:rFonts w:ascii="Arial" w:hAnsi="Arial" w:cs="Arial"/>
          <w:sz w:val="24"/>
          <w:szCs w:val="24"/>
        </w:rPr>
      </w:pPr>
      <w:r>
        <w:rPr>
          <w:rFonts w:ascii="Arial" w:hAnsi="Arial" w:cs="Arial"/>
          <w:sz w:val="24"/>
          <w:szCs w:val="24"/>
        </w:rPr>
        <w:t>Middle Office</w:t>
      </w:r>
    </w:p>
    <w:p w14:paraId="33DF6607" w14:textId="696F8CEE" w:rsidR="00793D71" w:rsidRDefault="00793D71" w:rsidP="00793D71">
      <w:pPr>
        <w:pStyle w:val="ListParagraph"/>
        <w:numPr>
          <w:ilvl w:val="1"/>
          <w:numId w:val="35"/>
        </w:numPr>
        <w:rPr>
          <w:rFonts w:ascii="Arial" w:hAnsi="Arial" w:cs="Arial"/>
          <w:sz w:val="24"/>
          <w:szCs w:val="24"/>
        </w:rPr>
      </w:pPr>
      <w:r>
        <w:rPr>
          <w:rFonts w:ascii="Arial" w:hAnsi="Arial" w:cs="Arial"/>
          <w:sz w:val="24"/>
          <w:szCs w:val="24"/>
        </w:rPr>
        <w:t>Fails Management</w:t>
      </w:r>
    </w:p>
    <w:p w14:paraId="777E7786" w14:textId="0E78B812" w:rsidR="00793D71" w:rsidRDefault="00793D71" w:rsidP="00793D71">
      <w:pPr>
        <w:pStyle w:val="ListParagraph"/>
        <w:numPr>
          <w:ilvl w:val="1"/>
          <w:numId w:val="35"/>
        </w:numPr>
        <w:rPr>
          <w:rFonts w:ascii="Arial" w:hAnsi="Arial" w:cs="Arial"/>
          <w:sz w:val="24"/>
          <w:szCs w:val="24"/>
        </w:rPr>
      </w:pPr>
      <w:r>
        <w:rPr>
          <w:rFonts w:ascii="Arial" w:hAnsi="Arial" w:cs="Arial"/>
          <w:sz w:val="24"/>
          <w:szCs w:val="24"/>
        </w:rPr>
        <w:lastRenderedPageBreak/>
        <w:t>Securities Lending</w:t>
      </w:r>
    </w:p>
    <w:p w14:paraId="483A3519" w14:textId="43EDA4A9" w:rsidR="00AC38AF" w:rsidRDefault="00AC38AF" w:rsidP="00793D71">
      <w:pPr>
        <w:pStyle w:val="ListParagraph"/>
        <w:numPr>
          <w:ilvl w:val="1"/>
          <w:numId w:val="35"/>
        </w:numPr>
        <w:rPr>
          <w:rFonts w:ascii="Arial" w:hAnsi="Arial" w:cs="Arial"/>
          <w:sz w:val="24"/>
          <w:szCs w:val="24"/>
        </w:rPr>
      </w:pPr>
      <w:r>
        <w:rPr>
          <w:rFonts w:ascii="Arial" w:hAnsi="Arial" w:cs="Arial"/>
          <w:sz w:val="24"/>
          <w:szCs w:val="24"/>
        </w:rPr>
        <w:t>Etc.</w:t>
      </w:r>
    </w:p>
    <w:p w14:paraId="35EFE07B" w14:textId="05637ACA" w:rsidR="00793D71" w:rsidRDefault="00AC38AF" w:rsidP="004D2976">
      <w:pPr>
        <w:pStyle w:val="ListParagraph"/>
        <w:numPr>
          <w:ilvl w:val="0"/>
          <w:numId w:val="35"/>
        </w:numPr>
        <w:rPr>
          <w:rFonts w:ascii="Arial" w:hAnsi="Arial" w:cs="Arial"/>
          <w:sz w:val="24"/>
          <w:szCs w:val="24"/>
        </w:rPr>
      </w:pPr>
      <w:r>
        <w:rPr>
          <w:rFonts w:ascii="Arial" w:hAnsi="Arial" w:cs="Arial"/>
          <w:sz w:val="24"/>
          <w:szCs w:val="24"/>
        </w:rPr>
        <w:t>T+1 impact is dependent on where you are in the world…..time zone impacts.</w:t>
      </w:r>
    </w:p>
    <w:p w14:paraId="546A562C" w14:textId="49D2F849" w:rsidR="00AC38AF" w:rsidRDefault="005D2520" w:rsidP="004D2976">
      <w:pPr>
        <w:pStyle w:val="ListParagraph"/>
        <w:numPr>
          <w:ilvl w:val="0"/>
          <w:numId w:val="35"/>
        </w:numPr>
        <w:rPr>
          <w:rFonts w:ascii="Arial" w:hAnsi="Arial" w:cs="Arial"/>
          <w:sz w:val="24"/>
          <w:szCs w:val="24"/>
        </w:rPr>
      </w:pPr>
      <w:r>
        <w:rPr>
          <w:rFonts w:ascii="Arial" w:hAnsi="Arial" w:cs="Arial"/>
          <w:sz w:val="24"/>
          <w:szCs w:val="24"/>
        </w:rPr>
        <w:t>5-10% of firms don’t expect to complete their T+1 until after the transition next May. The sense is this number will grow over the next few months.</w:t>
      </w:r>
    </w:p>
    <w:p w14:paraId="0D1F6189" w14:textId="77777777" w:rsidR="005D2520" w:rsidRDefault="005D2520" w:rsidP="005D2520">
      <w:pPr>
        <w:pStyle w:val="ListParagraph"/>
        <w:numPr>
          <w:ilvl w:val="0"/>
          <w:numId w:val="35"/>
        </w:numPr>
        <w:rPr>
          <w:rFonts w:ascii="Arial" w:hAnsi="Arial" w:cs="Arial"/>
          <w:sz w:val="24"/>
          <w:szCs w:val="24"/>
        </w:rPr>
      </w:pPr>
      <w:r>
        <w:rPr>
          <w:rFonts w:ascii="Arial" w:hAnsi="Arial" w:cs="Arial"/>
          <w:sz w:val="24"/>
          <w:szCs w:val="24"/>
        </w:rPr>
        <w:t>Sellside is automating with Buyside will use increased staffing levels.</w:t>
      </w:r>
    </w:p>
    <w:p w14:paraId="3ACAC7DD" w14:textId="4EB5C2AF" w:rsidR="005D2520" w:rsidRDefault="005D2520" w:rsidP="004D2976">
      <w:pPr>
        <w:pStyle w:val="ListParagraph"/>
        <w:numPr>
          <w:ilvl w:val="0"/>
          <w:numId w:val="35"/>
        </w:numPr>
        <w:rPr>
          <w:rFonts w:ascii="Arial" w:hAnsi="Arial" w:cs="Arial"/>
          <w:sz w:val="24"/>
          <w:szCs w:val="24"/>
        </w:rPr>
      </w:pPr>
      <w:r>
        <w:rPr>
          <w:rFonts w:ascii="Arial" w:hAnsi="Arial" w:cs="Arial"/>
          <w:sz w:val="24"/>
          <w:szCs w:val="24"/>
        </w:rPr>
        <w:t>Funding is Sec Lending and Funding/FX</w:t>
      </w:r>
    </w:p>
    <w:p w14:paraId="2DFA8F4A" w14:textId="7DFE457A" w:rsidR="005D2520" w:rsidRPr="004D2976" w:rsidRDefault="005D2520" w:rsidP="004D2976">
      <w:pPr>
        <w:pStyle w:val="ListParagraph"/>
        <w:numPr>
          <w:ilvl w:val="0"/>
          <w:numId w:val="35"/>
        </w:numPr>
        <w:rPr>
          <w:rFonts w:ascii="Arial" w:hAnsi="Arial" w:cs="Arial"/>
          <w:sz w:val="24"/>
          <w:szCs w:val="24"/>
        </w:rPr>
      </w:pPr>
      <w:r>
        <w:rPr>
          <w:rFonts w:ascii="Arial" w:hAnsi="Arial" w:cs="Arial"/>
          <w:sz w:val="24"/>
          <w:szCs w:val="24"/>
        </w:rPr>
        <w:t>Less than 50% of Custodians and 1/3 of investors plan on doing end to end testing.</w:t>
      </w:r>
    </w:p>
    <w:p w14:paraId="4B81A42D" w14:textId="77777777" w:rsidR="004D2976" w:rsidRDefault="004D2976" w:rsidP="00900080">
      <w:pPr>
        <w:rPr>
          <w:rFonts w:ascii="Arial" w:hAnsi="Arial" w:cs="Arial"/>
          <w:sz w:val="24"/>
          <w:szCs w:val="24"/>
        </w:rPr>
      </w:pPr>
    </w:p>
    <w:p w14:paraId="5E3F21EB" w14:textId="103E8007" w:rsidR="00645852" w:rsidRPr="001E41FD" w:rsidRDefault="005D2520" w:rsidP="00900080">
      <w:pPr>
        <w:rPr>
          <w:rFonts w:ascii="Arial" w:hAnsi="Arial" w:cs="Arial"/>
          <w:sz w:val="24"/>
          <w:szCs w:val="24"/>
        </w:rPr>
      </w:pPr>
      <w:r>
        <w:rPr>
          <w:rFonts w:ascii="Arial" w:hAnsi="Arial" w:cs="Arial"/>
          <w:sz w:val="24"/>
          <w:szCs w:val="24"/>
        </w:rPr>
        <w:t>K</w:t>
      </w:r>
      <w:r w:rsidR="008D71A0" w:rsidRPr="001E41FD">
        <w:rPr>
          <w:rFonts w:ascii="Arial" w:hAnsi="Arial" w:cs="Arial"/>
          <w:sz w:val="24"/>
          <w:szCs w:val="24"/>
        </w:rPr>
        <w:t xml:space="preserve">eith Evans </w:t>
      </w:r>
      <w:r w:rsidR="002C2D6A" w:rsidRPr="001E41FD">
        <w:rPr>
          <w:rFonts w:ascii="Arial" w:hAnsi="Arial" w:cs="Arial"/>
          <w:sz w:val="24"/>
          <w:szCs w:val="24"/>
        </w:rPr>
        <w:t>provided a</w:t>
      </w:r>
      <w:r w:rsidR="00D779D6">
        <w:rPr>
          <w:rFonts w:ascii="Arial" w:hAnsi="Arial" w:cs="Arial"/>
          <w:sz w:val="24"/>
          <w:szCs w:val="24"/>
        </w:rPr>
        <w:t xml:space="preserve">dditional information on a few T+1 related items.as </w:t>
      </w:r>
      <w:r w:rsidR="00645852" w:rsidRPr="001E41FD">
        <w:rPr>
          <w:rFonts w:ascii="Arial" w:hAnsi="Arial" w:cs="Arial"/>
          <w:sz w:val="24"/>
          <w:szCs w:val="24"/>
        </w:rPr>
        <w:t>follows</w:t>
      </w:r>
      <w:r w:rsidR="00EC504C" w:rsidRPr="001E41FD">
        <w:rPr>
          <w:rFonts w:ascii="Arial" w:hAnsi="Arial" w:cs="Arial"/>
          <w:sz w:val="24"/>
          <w:szCs w:val="24"/>
        </w:rPr>
        <w:t>:</w:t>
      </w:r>
      <w:r w:rsidR="002C2D6A" w:rsidRPr="001E41FD">
        <w:rPr>
          <w:rFonts w:ascii="Arial" w:hAnsi="Arial" w:cs="Arial"/>
          <w:sz w:val="24"/>
          <w:szCs w:val="24"/>
        </w:rPr>
        <w:t xml:space="preserve"> </w:t>
      </w:r>
    </w:p>
    <w:p w14:paraId="6AB6C92D" w14:textId="77777777" w:rsidR="00D779D6" w:rsidRDefault="00D779D6" w:rsidP="001E41FD">
      <w:pPr>
        <w:pStyle w:val="ListParagraph"/>
        <w:numPr>
          <w:ilvl w:val="0"/>
          <w:numId w:val="34"/>
        </w:numPr>
        <w:rPr>
          <w:rFonts w:ascii="Arial" w:hAnsi="Arial" w:cs="Arial"/>
          <w:sz w:val="24"/>
          <w:szCs w:val="24"/>
        </w:rPr>
      </w:pPr>
      <w:r>
        <w:rPr>
          <w:rFonts w:ascii="Arial" w:hAnsi="Arial" w:cs="Arial"/>
          <w:sz w:val="24"/>
          <w:szCs w:val="24"/>
        </w:rPr>
        <w:t>The 3:59 confirmation rate (24-101) is still very low at 46%. Keith reported that this number needs to at least double between now and transition.</w:t>
      </w:r>
    </w:p>
    <w:p w14:paraId="54F1181C" w14:textId="77777777" w:rsidR="00D779D6" w:rsidRDefault="00D779D6" w:rsidP="001E41FD">
      <w:pPr>
        <w:pStyle w:val="ListParagraph"/>
        <w:numPr>
          <w:ilvl w:val="0"/>
          <w:numId w:val="34"/>
        </w:numPr>
        <w:rPr>
          <w:rFonts w:ascii="Arial" w:hAnsi="Arial" w:cs="Arial"/>
          <w:sz w:val="24"/>
          <w:szCs w:val="24"/>
        </w:rPr>
      </w:pPr>
      <w:r>
        <w:rPr>
          <w:rFonts w:ascii="Arial" w:hAnsi="Arial" w:cs="Arial"/>
          <w:sz w:val="24"/>
          <w:szCs w:val="24"/>
        </w:rPr>
        <w:t>CDS has asked for the Testing Support form be returned as soon as possible for planning purposes.</w:t>
      </w:r>
    </w:p>
    <w:p w14:paraId="6B733168" w14:textId="74DBDD53" w:rsidR="001E41FD" w:rsidRPr="00D779D6" w:rsidRDefault="00D779D6" w:rsidP="00D779D6">
      <w:pPr>
        <w:pStyle w:val="ListParagraph"/>
        <w:numPr>
          <w:ilvl w:val="0"/>
          <w:numId w:val="34"/>
        </w:numPr>
        <w:rPr>
          <w:rFonts w:ascii="Arial" w:hAnsi="Arial" w:cs="Arial"/>
          <w:sz w:val="24"/>
          <w:szCs w:val="24"/>
        </w:rPr>
      </w:pPr>
      <w:r>
        <w:rPr>
          <w:rFonts w:ascii="Arial" w:hAnsi="Arial" w:cs="Arial"/>
          <w:sz w:val="24"/>
          <w:szCs w:val="24"/>
        </w:rPr>
        <w:t>The CDS Sec Lending recall Portal….CDS is looking for an indication of interest in their new portal. There are still a large number to do so. Additionally, CDS has indicated a significant increase in fees for anyone who plans on waiting until next year to sign up.</w:t>
      </w:r>
    </w:p>
    <w:p w14:paraId="696FF086" w14:textId="13C0A236" w:rsidR="005160E0" w:rsidRPr="001E41FD" w:rsidRDefault="00A414DD" w:rsidP="00900080">
      <w:pPr>
        <w:rPr>
          <w:rFonts w:ascii="Arial" w:hAnsi="Arial" w:cs="Arial"/>
          <w:b/>
          <w:sz w:val="24"/>
          <w:szCs w:val="24"/>
        </w:rPr>
      </w:pPr>
      <w:r>
        <w:rPr>
          <w:rFonts w:ascii="Arial" w:hAnsi="Arial" w:cs="Arial"/>
          <w:b/>
          <w:sz w:val="24"/>
          <w:szCs w:val="24"/>
        </w:rPr>
        <w:t>3</w:t>
      </w:r>
      <w:r w:rsidR="007B52FA" w:rsidRPr="001E41FD">
        <w:rPr>
          <w:rFonts w:ascii="Arial" w:hAnsi="Arial" w:cs="Arial"/>
          <w:b/>
          <w:sz w:val="24"/>
          <w:szCs w:val="24"/>
        </w:rPr>
        <w:t xml:space="preserve"> - </w:t>
      </w:r>
      <w:r w:rsidR="002C5170" w:rsidRPr="001E41FD">
        <w:rPr>
          <w:rFonts w:ascii="Arial" w:hAnsi="Arial" w:cs="Arial"/>
          <w:b/>
          <w:sz w:val="24"/>
          <w:szCs w:val="24"/>
        </w:rPr>
        <w:t>Working</w:t>
      </w:r>
      <w:r w:rsidR="002C5675" w:rsidRPr="001E41FD">
        <w:rPr>
          <w:rFonts w:ascii="Arial" w:hAnsi="Arial" w:cs="Arial"/>
          <w:b/>
          <w:sz w:val="24"/>
          <w:szCs w:val="24"/>
        </w:rPr>
        <w:t xml:space="preserve"> Group Reports</w:t>
      </w:r>
    </w:p>
    <w:p w14:paraId="70288227" w14:textId="77777777" w:rsidR="005D07D0" w:rsidRPr="001E41FD" w:rsidRDefault="005160E0" w:rsidP="00900080">
      <w:pPr>
        <w:rPr>
          <w:rFonts w:ascii="Arial" w:hAnsi="Arial" w:cs="Arial"/>
          <w:sz w:val="24"/>
          <w:szCs w:val="24"/>
        </w:rPr>
      </w:pPr>
      <w:r w:rsidRPr="001E41FD">
        <w:rPr>
          <w:rFonts w:ascii="Arial" w:hAnsi="Arial" w:cs="Arial"/>
          <w:sz w:val="24"/>
          <w:szCs w:val="24"/>
        </w:rPr>
        <w:t>Keith Evans</w:t>
      </w:r>
      <w:r w:rsidR="00FD22F6" w:rsidRPr="001E41FD">
        <w:rPr>
          <w:rFonts w:ascii="Arial" w:hAnsi="Arial" w:cs="Arial"/>
          <w:sz w:val="24"/>
          <w:szCs w:val="24"/>
        </w:rPr>
        <w:t xml:space="preserve"> asked the chairs of each of the working groups to provide </w:t>
      </w:r>
      <w:r w:rsidR="00CF2D3F" w:rsidRPr="001E41FD">
        <w:rPr>
          <w:rFonts w:ascii="Arial" w:hAnsi="Arial" w:cs="Arial"/>
          <w:sz w:val="24"/>
          <w:szCs w:val="24"/>
        </w:rPr>
        <w:t>a</w:t>
      </w:r>
      <w:r w:rsidR="004E646D" w:rsidRPr="001E41FD">
        <w:rPr>
          <w:rFonts w:ascii="Arial" w:hAnsi="Arial" w:cs="Arial"/>
          <w:sz w:val="24"/>
          <w:szCs w:val="24"/>
        </w:rPr>
        <w:t xml:space="preserve"> </w:t>
      </w:r>
      <w:r w:rsidR="003E26E5" w:rsidRPr="001E41FD">
        <w:rPr>
          <w:rFonts w:ascii="Arial" w:hAnsi="Arial" w:cs="Arial"/>
          <w:sz w:val="24"/>
          <w:szCs w:val="24"/>
        </w:rPr>
        <w:t xml:space="preserve">quick </w:t>
      </w:r>
      <w:r w:rsidR="00FD22F6" w:rsidRPr="001E41FD">
        <w:rPr>
          <w:rFonts w:ascii="Arial" w:hAnsi="Arial" w:cs="Arial"/>
          <w:sz w:val="24"/>
          <w:szCs w:val="24"/>
        </w:rPr>
        <w:t>update on their respective working groups’ activities.</w:t>
      </w:r>
    </w:p>
    <w:p w14:paraId="16056D37" w14:textId="7FBA84CC" w:rsidR="001A49DD" w:rsidRPr="007A01D2" w:rsidRDefault="00C17CBE" w:rsidP="007A01D2">
      <w:pPr>
        <w:rPr>
          <w:rFonts w:ascii="Arial" w:hAnsi="Arial" w:cs="Arial"/>
          <w:sz w:val="24"/>
          <w:szCs w:val="24"/>
        </w:rPr>
      </w:pPr>
      <w:r w:rsidRPr="001E41FD">
        <w:rPr>
          <w:rFonts w:ascii="Arial" w:hAnsi="Arial" w:cs="Arial"/>
          <w:b/>
          <w:sz w:val="24"/>
          <w:szCs w:val="24"/>
        </w:rPr>
        <w:t xml:space="preserve">A - </w:t>
      </w:r>
      <w:r w:rsidR="00FD22F6" w:rsidRPr="001E41FD">
        <w:rPr>
          <w:rFonts w:ascii="Arial" w:hAnsi="Arial" w:cs="Arial"/>
          <w:b/>
          <w:sz w:val="24"/>
          <w:szCs w:val="24"/>
        </w:rPr>
        <w:t>Operations</w:t>
      </w:r>
      <w:r w:rsidR="00FD22F6" w:rsidRPr="001E41FD">
        <w:rPr>
          <w:rFonts w:ascii="Arial" w:hAnsi="Arial" w:cs="Arial"/>
          <w:sz w:val="24"/>
          <w:szCs w:val="24"/>
        </w:rPr>
        <w:t xml:space="preserve">: </w:t>
      </w:r>
      <w:r w:rsidR="00D779D6">
        <w:rPr>
          <w:rFonts w:ascii="Arial" w:hAnsi="Arial" w:cs="Arial"/>
          <w:sz w:val="24"/>
          <w:szCs w:val="24"/>
        </w:rPr>
        <w:t>Domenic Sgambelluri of Northern trust reported on the last</w:t>
      </w:r>
      <w:r w:rsidR="004E646D" w:rsidRPr="001E41FD">
        <w:rPr>
          <w:rFonts w:ascii="Arial" w:hAnsi="Arial" w:cs="Arial"/>
          <w:sz w:val="24"/>
          <w:szCs w:val="24"/>
        </w:rPr>
        <w:t xml:space="preserve"> meeting of the OWG</w:t>
      </w:r>
      <w:r w:rsidR="00DE6916" w:rsidRPr="001E41FD">
        <w:rPr>
          <w:rFonts w:ascii="Arial" w:hAnsi="Arial" w:cs="Arial"/>
          <w:sz w:val="24"/>
          <w:szCs w:val="24"/>
        </w:rPr>
        <w:t xml:space="preserve">, members </w:t>
      </w:r>
      <w:r w:rsidR="00476239" w:rsidRPr="001E41FD">
        <w:rPr>
          <w:rFonts w:ascii="Arial" w:hAnsi="Arial" w:cs="Arial"/>
          <w:sz w:val="24"/>
          <w:szCs w:val="24"/>
        </w:rPr>
        <w:t>discussed</w:t>
      </w:r>
      <w:r w:rsidR="00900080" w:rsidRPr="001E41FD">
        <w:rPr>
          <w:rFonts w:ascii="Arial" w:hAnsi="Arial" w:cs="Arial"/>
          <w:sz w:val="24"/>
          <w:szCs w:val="24"/>
        </w:rPr>
        <w:t xml:space="preserve"> the </w:t>
      </w:r>
      <w:r w:rsidR="003262BD">
        <w:rPr>
          <w:rFonts w:ascii="Arial" w:hAnsi="Arial" w:cs="Arial"/>
          <w:sz w:val="24"/>
          <w:szCs w:val="24"/>
        </w:rPr>
        <w:t>following issues</w:t>
      </w:r>
      <w:r w:rsidR="00900080" w:rsidRPr="001E41FD">
        <w:rPr>
          <w:rFonts w:ascii="Arial" w:hAnsi="Arial" w:cs="Arial"/>
          <w:sz w:val="24"/>
          <w:szCs w:val="24"/>
        </w:rPr>
        <w:t>;</w:t>
      </w:r>
    </w:p>
    <w:p w14:paraId="28D1C5BA" w14:textId="77777777" w:rsidR="00D779D6" w:rsidRDefault="00D779D6" w:rsidP="001A49DD">
      <w:pPr>
        <w:pStyle w:val="ListParagraph"/>
        <w:numPr>
          <w:ilvl w:val="1"/>
          <w:numId w:val="26"/>
        </w:numPr>
        <w:rPr>
          <w:rFonts w:ascii="Arial" w:eastAsia="Times New Roman" w:hAnsi="Arial" w:cs="Arial"/>
          <w:spacing w:val="-2"/>
          <w:sz w:val="24"/>
          <w:szCs w:val="24"/>
        </w:rPr>
      </w:pPr>
      <w:r>
        <w:rPr>
          <w:rFonts w:ascii="Arial" w:eastAsia="Times New Roman" w:hAnsi="Arial" w:cs="Arial"/>
          <w:spacing w:val="-2"/>
          <w:sz w:val="24"/>
          <w:szCs w:val="24"/>
        </w:rPr>
        <w:t>Discussed the high priority items;</w:t>
      </w:r>
    </w:p>
    <w:p w14:paraId="2BBC78AB" w14:textId="6398D7AC" w:rsidR="00D779D6" w:rsidRDefault="00D779D6" w:rsidP="00D779D6">
      <w:pPr>
        <w:pStyle w:val="ListParagraph"/>
        <w:numPr>
          <w:ilvl w:val="2"/>
          <w:numId w:val="26"/>
        </w:numPr>
        <w:rPr>
          <w:rFonts w:ascii="Arial" w:eastAsia="Times New Roman" w:hAnsi="Arial" w:cs="Arial"/>
          <w:spacing w:val="-2"/>
          <w:sz w:val="24"/>
          <w:szCs w:val="24"/>
        </w:rPr>
      </w:pPr>
      <w:r>
        <w:rPr>
          <w:rFonts w:ascii="Arial" w:eastAsia="Times New Roman" w:hAnsi="Arial" w:cs="Arial"/>
          <w:spacing w:val="-2"/>
          <w:sz w:val="24"/>
          <w:szCs w:val="24"/>
        </w:rPr>
        <w:t>The CSA has indicated their support for 3:59….good news</w:t>
      </w:r>
    </w:p>
    <w:p w14:paraId="4D8CE662" w14:textId="1B5F69FD" w:rsidR="00D779D6" w:rsidRDefault="00D779D6" w:rsidP="00D779D6">
      <w:pPr>
        <w:pStyle w:val="ListParagraph"/>
        <w:numPr>
          <w:ilvl w:val="2"/>
          <w:numId w:val="26"/>
        </w:numPr>
        <w:rPr>
          <w:rFonts w:ascii="Arial" w:eastAsia="Times New Roman" w:hAnsi="Arial" w:cs="Arial"/>
          <w:spacing w:val="-2"/>
          <w:sz w:val="24"/>
          <w:szCs w:val="24"/>
        </w:rPr>
      </w:pPr>
      <w:r>
        <w:rPr>
          <w:rFonts w:ascii="Arial" w:eastAsia="Times New Roman" w:hAnsi="Arial" w:cs="Arial"/>
          <w:spacing w:val="-2"/>
          <w:sz w:val="24"/>
          <w:szCs w:val="24"/>
        </w:rPr>
        <w:t xml:space="preserve">Transition issues to be discussed, such as in-flight Buy Ins, Corp </w:t>
      </w:r>
      <w:r w:rsidR="007A01D2">
        <w:rPr>
          <w:rFonts w:ascii="Arial" w:eastAsia="Times New Roman" w:hAnsi="Arial" w:cs="Arial"/>
          <w:spacing w:val="-2"/>
          <w:sz w:val="24"/>
          <w:szCs w:val="24"/>
        </w:rPr>
        <w:t>actions</w:t>
      </w:r>
      <w:r>
        <w:rPr>
          <w:rFonts w:ascii="Arial" w:eastAsia="Times New Roman" w:hAnsi="Arial" w:cs="Arial"/>
          <w:spacing w:val="-2"/>
          <w:sz w:val="24"/>
          <w:szCs w:val="24"/>
        </w:rPr>
        <w:t xml:space="preserve"> and Entitlement </w:t>
      </w:r>
      <w:r w:rsidR="003D4179">
        <w:rPr>
          <w:rFonts w:ascii="Arial" w:eastAsia="Times New Roman" w:hAnsi="Arial" w:cs="Arial"/>
          <w:spacing w:val="-2"/>
          <w:sz w:val="24"/>
          <w:szCs w:val="24"/>
        </w:rPr>
        <w:t>Ex-Date</w:t>
      </w:r>
      <w:r>
        <w:rPr>
          <w:rFonts w:ascii="Arial" w:eastAsia="Times New Roman" w:hAnsi="Arial" w:cs="Arial"/>
          <w:spacing w:val="-2"/>
          <w:sz w:val="24"/>
          <w:szCs w:val="24"/>
        </w:rPr>
        <w:t>, etc.</w:t>
      </w:r>
    </w:p>
    <w:p w14:paraId="28EC20B5" w14:textId="376A7B2E" w:rsidR="007A01D2" w:rsidRDefault="007A01D2" w:rsidP="001A49DD">
      <w:pPr>
        <w:pStyle w:val="ListParagraph"/>
        <w:numPr>
          <w:ilvl w:val="1"/>
          <w:numId w:val="26"/>
        </w:numPr>
        <w:rPr>
          <w:rFonts w:ascii="Arial" w:eastAsia="Times New Roman" w:hAnsi="Arial" w:cs="Arial"/>
          <w:spacing w:val="-2"/>
          <w:sz w:val="24"/>
          <w:szCs w:val="24"/>
        </w:rPr>
      </w:pPr>
      <w:r>
        <w:rPr>
          <w:rFonts w:ascii="Arial" w:eastAsia="Times New Roman" w:hAnsi="Arial" w:cs="Arial"/>
          <w:spacing w:val="-2"/>
          <w:sz w:val="24"/>
          <w:szCs w:val="24"/>
        </w:rPr>
        <w:t xml:space="preserve">JP Morgan raised three issues that warrant further industry review. Members were asked to review these items internally and prepare to discuss at the next meeting. The items discussed were </w:t>
      </w:r>
    </w:p>
    <w:p w14:paraId="7EE20F61" w14:textId="725DE96B" w:rsidR="007A01D2" w:rsidRDefault="007A01D2" w:rsidP="007A01D2">
      <w:pPr>
        <w:pStyle w:val="ListParagraph"/>
        <w:numPr>
          <w:ilvl w:val="2"/>
          <w:numId w:val="26"/>
        </w:numPr>
        <w:rPr>
          <w:rFonts w:ascii="Arial" w:eastAsia="Times New Roman" w:hAnsi="Arial" w:cs="Arial"/>
          <w:spacing w:val="-2"/>
          <w:sz w:val="24"/>
          <w:szCs w:val="24"/>
        </w:rPr>
      </w:pPr>
      <w:r>
        <w:rPr>
          <w:rFonts w:ascii="Arial" w:eastAsia="Times New Roman" w:hAnsi="Arial" w:cs="Arial"/>
          <w:spacing w:val="-2"/>
          <w:sz w:val="24"/>
          <w:szCs w:val="24"/>
        </w:rPr>
        <w:t xml:space="preserve"> The CDS Locked In process for direct participant non-exchange trades.</w:t>
      </w:r>
    </w:p>
    <w:p w14:paraId="65D6913C" w14:textId="3659A288" w:rsidR="008C1ABC" w:rsidRDefault="007A01D2" w:rsidP="007A01D2">
      <w:pPr>
        <w:pStyle w:val="ListParagraph"/>
        <w:numPr>
          <w:ilvl w:val="2"/>
          <w:numId w:val="26"/>
        </w:numPr>
        <w:rPr>
          <w:rFonts w:ascii="Arial" w:eastAsia="Times New Roman" w:hAnsi="Arial" w:cs="Arial"/>
          <w:spacing w:val="-2"/>
          <w:sz w:val="24"/>
          <w:szCs w:val="24"/>
        </w:rPr>
      </w:pPr>
      <w:r>
        <w:rPr>
          <w:rFonts w:ascii="Arial" w:eastAsia="Times New Roman" w:hAnsi="Arial" w:cs="Arial"/>
          <w:spacing w:val="-2"/>
          <w:sz w:val="24"/>
          <w:szCs w:val="24"/>
        </w:rPr>
        <w:lastRenderedPageBreak/>
        <w:t>Trade metrics for broker to broker non-exchange trades.</w:t>
      </w:r>
    </w:p>
    <w:p w14:paraId="10664636" w14:textId="1C9AFBAD" w:rsidR="008C1ABC" w:rsidRPr="007A01D2" w:rsidRDefault="007A01D2" w:rsidP="007A01D2">
      <w:pPr>
        <w:pStyle w:val="ListParagraph"/>
        <w:numPr>
          <w:ilvl w:val="2"/>
          <w:numId w:val="26"/>
        </w:numPr>
        <w:rPr>
          <w:rFonts w:ascii="Arial" w:eastAsia="Times New Roman" w:hAnsi="Arial" w:cs="Arial"/>
          <w:spacing w:val="-2"/>
          <w:sz w:val="24"/>
          <w:szCs w:val="24"/>
        </w:rPr>
      </w:pPr>
      <w:r>
        <w:rPr>
          <w:rFonts w:ascii="Arial" w:eastAsia="Times New Roman" w:hAnsi="Arial" w:cs="Arial"/>
          <w:spacing w:val="-2"/>
          <w:sz w:val="24"/>
          <w:szCs w:val="24"/>
        </w:rPr>
        <w:t>Trade matching quarterly compliance for broker to broker non-exchange trades.</w:t>
      </w:r>
    </w:p>
    <w:p w14:paraId="70AAFF4A" w14:textId="77777777" w:rsidR="005F5927" w:rsidRPr="001E41FD" w:rsidRDefault="00C17CBE" w:rsidP="00D779D6">
      <w:pPr>
        <w:ind w:firstLine="360"/>
        <w:rPr>
          <w:rFonts w:ascii="Arial" w:hAnsi="Arial" w:cs="Arial"/>
          <w:sz w:val="24"/>
          <w:szCs w:val="24"/>
        </w:rPr>
      </w:pPr>
      <w:r w:rsidRPr="001E41FD">
        <w:rPr>
          <w:rFonts w:ascii="Arial" w:hAnsi="Arial" w:cs="Arial"/>
          <w:b/>
          <w:sz w:val="24"/>
          <w:szCs w:val="24"/>
        </w:rPr>
        <w:t xml:space="preserve">B - </w:t>
      </w:r>
      <w:r w:rsidR="00031962" w:rsidRPr="001E41FD">
        <w:rPr>
          <w:rFonts w:ascii="Arial" w:hAnsi="Arial" w:cs="Arial"/>
          <w:b/>
          <w:sz w:val="24"/>
          <w:szCs w:val="24"/>
        </w:rPr>
        <w:t>Legal:</w:t>
      </w:r>
      <w:r w:rsidR="00031962" w:rsidRPr="001E41FD">
        <w:rPr>
          <w:rFonts w:ascii="Arial" w:hAnsi="Arial" w:cs="Arial"/>
          <w:sz w:val="24"/>
          <w:szCs w:val="24"/>
        </w:rPr>
        <w:t xml:space="preserve"> Jamie Anderson </w:t>
      </w:r>
      <w:r w:rsidR="00C34BD1" w:rsidRPr="001E41FD">
        <w:rPr>
          <w:rFonts w:ascii="Arial" w:hAnsi="Arial" w:cs="Arial"/>
          <w:sz w:val="24"/>
          <w:szCs w:val="24"/>
        </w:rPr>
        <w:t>report</w:t>
      </w:r>
      <w:r w:rsidR="00A36977" w:rsidRPr="001E41FD">
        <w:rPr>
          <w:rFonts w:ascii="Arial" w:hAnsi="Arial" w:cs="Arial"/>
          <w:sz w:val="24"/>
          <w:szCs w:val="24"/>
        </w:rPr>
        <w:t>ed</w:t>
      </w:r>
      <w:r w:rsidR="00C34BD1" w:rsidRPr="001E41FD">
        <w:rPr>
          <w:rFonts w:ascii="Arial" w:hAnsi="Arial" w:cs="Arial"/>
          <w:sz w:val="24"/>
          <w:szCs w:val="24"/>
        </w:rPr>
        <w:t xml:space="preserve"> that the LRWG </w:t>
      </w:r>
      <w:r w:rsidR="005F5927" w:rsidRPr="001E41FD">
        <w:rPr>
          <w:rFonts w:ascii="Arial" w:hAnsi="Arial" w:cs="Arial"/>
          <w:sz w:val="24"/>
          <w:szCs w:val="24"/>
        </w:rPr>
        <w:t>at their last meeting discussed the following;</w:t>
      </w:r>
    </w:p>
    <w:p w14:paraId="3051E73B" w14:textId="77777777" w:rsidR="007A01D2" w:rsidRDefault="007A01D2" w:rsidP="006D2BC9">
      <w:pPr>
        <w:pStyle w:val="ListParagraph"/>
        <w:numPr>
          <w:ilvl w:val="0"/>
          <w:numId w:val="31"/>
        </w:numPr>
        <w:rPr>
          <w:rFonts w:ascii="Arial" w:hAnsi="Arial" w:cs="Arial"/>
          <w:sz w:val="24"/>
          <w:szCs w:val="24"/>
        </w:rPr>
      </w:pPr>
      <w:r>
        <w:rPr>
          <w:rFonts w:ascii="Arial" w:hAnsi="Arial" w:cs="Arial"/>
          <w:sz w:val="24"/>
          <w:szCs w:val="24"/>
        </w:rPr>
        <w:t>The ETF taskforce continues to discuss the need for collateral to help in the ETF creation process.</w:t>
      </w:r>
    </w:p>
    <w:p w14:paraId="6BC6718F" w14:textId="7FCC249F" w:rsidR="00D8546E" w:rsidRDefault="00D8546E" w:rsidP="006D2BC9">
      <w:pPr>
        <w:pStyle w:val="ListParagraph"/>
        <w:numPr>
          <w:ilvl w:val="0"/>
          <w:numId w:val="31"/>
        </w:numPr>
        <w:rPr>
          <w:rFonts w:ascii="Arial" w:hAnsi="Arial" w:cs="Arial"/>
          <w:sz w:val="24"/>
          <w:szCs w:val="24"/>
        </w:rPr>
      </w:pPr>
      <w:r>
        <w:rPr>
          <w:rFonts w:ascii="Arial" w:hAnsi="Arial" w:cs="Arial"/>
          <w:sz w:val="24"/>
          <w:szCs w:val="24"/>
        </w:rPr>
        <w:t>Reviewed a new FAQ on matching and settlements that identifies what type of trades, matching requirement</w:t>
      </w:r>
      <w:r w:rsidR="00535685">
        <w:rPr>
          <w:rFonts w:ascii="Arial" w:hAnsi="Arial" w:cs="Arial"/>
          <w:sz w:val="24"/>
          <w:szCs w:val="24"/>
        </w:rPr>
        <w:t>s</w:t>
      </w:r>
      <w:r>
        <w:rPr>
          <w:rFonts w:ascii="Arial" w:hAnsi="Arial" w:cs="Arial"/>
          <w:sz w:val="24"/>
          <w:szCs w:val="24"/>
        </w:rPr>
        <w:t>, etc. The FAQ ha</w:t>
      </w:r>
      <w:r w:rsidR="007A01D2">
        <w:rPr>
          <w:rFonts w:ascii="Arial" w:hAnsi="Arial" w:cs="Arial"/>
          <w:sz w:val="24"/>
          <w:szCs w:val="24"/>
        </w:rPr>
        <w:t>d</w:t>
      </w:r>
      <w:r>
        <w:rPr>
          <w:rFonts w:ascii="Arial" w:hAnsi="Arial" w:cs="Arial"/>
          <w:sz w:val="24"/>
          <w:szCs w:val="24"/>
        </w:rPr>
        <w:t xml:space="preserve"> been sent</w:t>
      </w:r>
      <w:r w:rsidR="00F82BAE">
        <w:rPr>
          <w:rFonts w:ascii="Arial" w:hAnsi="Arial" w:cs="Arial"/>
          <w:sz w:val="24"/>
          <w:szCs w:val="24"/>
        </w:rPr>
        <w:t xml:space="preserve"> and </w:t>
      </w:r>
      <w:r w:rsidR="00C1419E">
        <w:rPr>
          <w:rFonts w:ascii="Arial" w:hAnsi="Arial" w:cs="Arial"/>
          <w:sz w:val="24"/>
          <w:szCs w:val="24"/>
        </w:rPr>
        <w:t>received</w:t>
      </w:r>
      <w:r>
        <w:rPr>
          <w:rFonts w:ascii="Arial" w:hAnsi="Arial" w:cs="Arial"/>
          <w:sz w:val="24"/>
          <w:szCs w:val="24"/>
        </w:rPr>
        <w:t xml:space="preserve"> to CIRO and CSA for their review and agreement before posting on the CCMA website.</w:t>
      </w:r>
    </w:p>
    <w:p w14:paraId="12A6D1F3" w14:textId="4F111D79" w:rsidR="00F82BAE" w:rsidRDefault="00F82BAE" w:rsidP="006D2BC9">
      <w:pPr>
        <w:pStyle w:val="ListParagraph"/>
        <w:numPr>
          <w:ilvl w:val="0"/>
          <w:numId w:val="31"/>
        </w:numPr>
        <w:rPr>
          <w:rFonts w:ascii="Arial" w:hAnsi="Arial" w:cs="Arial"/>
          <w:sz w:val="24"/>
          <w:szCs w:val="24"/>
        </w:rPr>
      </w:pPr>
      <w:r>
        <w:rPr>
          <w:rFonts w:ascii="Arial" w:hAnsi="Arial" w:cs="Arial"/>
          <w:sz w:val="24"/>
          <w:szCs w:val="24"/>
        </w:rPr>
        <w:t xml:space="preserve">LRWG has asked the OSC/CSA for clarity on </w:t>
      </w:r>
      <w:r w:rsidR="00D31E71">
        <w:rPr>
          <w:rFonts w:ascii="Arial" w:hAnsi="Arial" w:cs="Arial"/>
          <w:sz w:val="24"/>
          <w:szCs w:val="24"/>
        </w:rPr>
        <w:t xml:space="preserve">the </w:t>
      </w:r>
      <w:r w:rsidR="00D31E71" w:rsidRPr="00FF2132">
        <w:rPr>
          <w:rFonts w:ascii="Arial" w:hAnsi="Arial" w:cs="Arial"/>
          <w:sz w:val="24"/>
          <w:szCs w:val="24"/>
        </w:rPr>
        <w:t xml:space="preserve">scope of “adviser” (individuals or entities that </w:t>
      </w:r>
      <w:r w:rsidR="00FF2132" w:rsidRPr="00FF2132">
        <w:rPr>
          <w:rFonts w:ascii="Arial" w:hAnsi="Arial" w:cs="Arial"/>
          <w:sz w:val="24"/>
          <w:szCs w:val="24"/>
        </w:rPr>
        <w:t xml:space="preserve">are in the business of </w:t>
      </w:r>
      <w:r w:rsidR="00D31E71" w:rsidRPr="00FF2132">
        <w:rPr>
          <w:rFonts w:ascii="Arial" w:hAnsi="Arial" w:cs="Arial"/>
          <w:sz w:val="24"/>
          <w:szCs w:val="24"/>
        </w:rPr>
        <w:t>advis</w:t>
      </w:r>
      <w:r w:rsidR="00FF2132" w:rsidRPr="00FF2132">
        <w:rPr>
          <w:rFonts w:ascii="Arial" w:hAnsi="Arial" w:cs="Arial"/>
          <w:sz w:val="24"/>
          <w:szCs w:val="24"/>
        </w:rPr>
        <w:t>ing</w:t>
      </w:r>
      <w:r w:rsidR="00D31E71" w:rsidRPr="00FF2132">
        <w:rPr>
          <w:rFonts w:ascii="Arial" w:hAnsi="Arial" w:cs="Arial"/>
          <w:sz w:val="24"/>
          <w:szCs w:val="24"/>
        </w:rPr>
        <w:t xml:space="preserve"> </w:t>
      </w:r>
      <w:r w:rsidR="00D31E71" w:rsidRPr="00FF2132">
        <w:rPr>
          <w:rFonts w:ascii="Arial" w:hAnsi="Arial" w:cs="Arial"/>
          <w:sz w:val="24"/>
          <w:szCs w:val="24"/>
          <w:shd w:val="clear" w:color="auto" w:fill="FFFFFF"/>
        </w:rPr>
        <w:t>others as to the investing in or the buying or selling of securities</w:t>
      </w:r>
      <w:r w:rsidR="00D31E71" w:rsidRPr="00FF2132">
        <w:rPr>
          <w:rFonts w:ascii="Arial" w:hAnsi="Arial" w:cs="Arial"/>
          <w:sz w:val="24"/>
          <w:szCs w:val="24"/>
        </w:rPr>
        <w:t xml:space="preserve">) </w:t>
      </w:r>
      <w:r w:rsidR="00FF2132" w:rsidRPr="00FF2132">
        <w:rPr>
          <w:rFonts w:ascii="Arial" w:hAnsi="Arial" w:cs="Arial"/>
          <w:sz w:val="24"/>
          <w:szCs w:val="24"/>
        </w:rPr>
        <w:t>and “registered advisers”</w:t>
      </w:r>
      <w:r w:rsidR="00FF2132" w:rsidRPr="00AF6228">
        <w:rPr>
          <w:rFonts w:ascii="Arial" w:hAnsi="Arial" w:cs="Arial"/>
          <w:sz w:val="24"/>
          <w:szCs w:val="24"/>
        </w:rPr>
        <w:t xml:space="preserve"> (registered under a securities act or NI 31-103) for the purposes of determining </w:t>
      </w:r>
      <w:r w:rsidR="00FF2132" w:rsidRPr="00FF2132">
        <w:rPr>
          <w:rFonts w:ascii="Arial" w:hAnsi="Arial" w:cs="Arial"/>
          <w:sz w:val="24"/>
          <w:szCs w:val="24"/>
        </w:rPr>
        <w:t xml:space="preserve">whether </w:t>
      </w:r>
      <w:proofErr w:type="gramStart"/>
      <w:r w:rsidR="00FF2132" w:rsidRPr="00FF2132">
        <w:rPr>
          <w:rFonts w:ascii="Arial" w:hAnsi="Arial" w:cs="Arial"/>
          <w:sz w:val="24"/>
          <w:szCs w:val="24"/>
        </w:rPr>
        <w:t xml:space="preserve">certain </w:t>
      </w:r>
      <w:r w:rsidR="00D31E71" w:rsidRPr="00FF2132">
        <w:rPr>
          <w:rFonts w:ascii="Arial" w:hAnsi="Arial" w:cs="Arial"/>
          <w:sz w:val="24"/>
          <w:szCs w:val="24"/>
        </w:rPr>
        <w:t xml:space="preserve"> investment</w:t>
      </w:r>
      <w:proofErr w:type="gramEnd"/>
      <w:r w:rsidR="00D31E71" w:rsidRPr="00FF2132">
        <w:rPr>
          <w:rFonts w:ascii="Arial" w:hAnsi="Arial" w:cs="Arial"/>
          <w:sz w:val="24"/>
          <w:szCs w:val="24"/>
        </w:rPr>
        <w:t xml:space="preserve"> managers/portfolio managers </w:t>
      </w:r>
      <w:r w:rsidR="00FF2132" w:rsidRPr="00FF2132">
        <w:rPr>
          <w:rFonts w:ascii="Arial" w:hAnsi="Arial" w:cs="Arial"/>
          <w:sz w:val="24"/>
          <w:szCs w:val="24"/>
        </w:rPr>
        <w:t>(such</w:t>
      </w:r>
      <w:r w:rsidR="00FF2132">
        <w:rPr>
          <w:rFonts w:ascii="Arial" w:hAnsi="Arial" w:cs="Arial"/>
          <w:sz w:val="24"/>
          <w:szCs w:val="24"/>
        </w:rPr>
        <w:t xml:space="preserve"> as those acting for/employed by pension funds) are, or are intended to be,</w:t>
      </w:r>
      <w:r>
        <w:rPr>
          <w:rFonts w:ascii="Arial" w:hAnsi="Arial" w:cs="Arial"/>
          <w:sz w:val="24"/>
          <w:szCs w:val="24"/>
        </w:rPr>
        <w:t xml:space="preserve"> covered under National Instrument</w:t>
      </w:r>
      <w:r w:rsidR="00D31E71">
        <w:rPr>
          <w:rFonts w:ascii="Arial" w:hAnsi="Arial" w:cs="Arial"/>
          <w:sz w:val="24"/>
          <w:szCs w:val="24"/>
        </w:rPr>
        <w:t xml:space="preserve"> 24-101</w:t>
      </w:r>
      <w:r>
        <w:rPr>
          <w:rFonts w:ascii="Arial" w:hAnsi="Arial" w:cs="Arial"/>
          <w:sz w:val="24"/>
          <w:szCs w:val="24"/>
        </w:rPr>
        <w:t>. We are still awaiting for their clarification.</w:t>
      </w:r>
    </w:p>
    <w:p w14:paraId="747FE588" w14:textId="0253849D" w:rsidR="00F82BAE" w:rsidRDefault="00F82BAE" w:rsidP="006D2BC9">
      <w:pPr>
        <w:pStyle w:val="ListParagraph"/>
        <w:numPr>
          <w:ilvl w:val="0"/>
          <w:numId w:val="31"/>
        </w:numPr>
        <w:rPr>
          <w:rFonts w:ascii="Arial" w:hAnsi="Arial" w:cs="Arial"/>
          <w:sz w:val="24"/>
          <w:szCs w:val="24"/>
        </w:rPr>
      </w:pPr>
      <w:r>
        <w:rPr>
          <w:rFonts w:ascii="Arial" w:hAnsi="Arial" w:cs="Arial"/>
          <w:sz w:val="24"/>
          <w:szCs w:val="24"/>
        </w:rPr>
        <w:t>There was a discussion on Mutual Funds that might transition to T+1, or remain at T+2. Statistic</w:t>
      </w:r>
      <w:r w:rsidR="00AF6228">
        <w:rPr>
          <w:rFonts w:ascii="Arial" w:hAnsi="Arial" w:cs="Arial"/>
          <w:sz w:val="24"/>
          <w:szCs w:val="24"/>
        </w:rPr>
        <w:t>s</w:t>
      </w:r>
      <w:r>
        <w:rPr>
          <w:rFonts w:ascii="Arial" w:hAnsi="Arial" w:cs="Arial"/>
          <w:sz w:val="24"/>
          <w:szCs w:val="24"/>
        </w:rPr>
        <w:t xml:space="preserve"> will be provided </w:t>
      </w:r>
      <w:r w:rsidR="00AF6228">
        <w:rPr>
          <w:rFonts w:ascii="Arial" w:hAnsi="Arial" w:cs="Arial"/>
          <w:sz w:val="24"/>
          <w:szCs w:val="24"/>
        </w:rPr>
        <w:t xml:space="preserve">by Fundserv </w:t>
      </w:r>
      <w:r>
        <w:rPr>
          <w:rFonts w:ascii="Arial" w:hAnsi="Arial" w:cs="Arial"/>
          <w:sz w:val="24"/>
          <w:szCs w:val="24"/>
        </w:rPr>
        <w:t>late this year or early next year as to how many funds have indicated on their intention to shorten their funds settlement date.</w:t>
      </w:r>
    </w:p>
    <w:p w14:paraId="494C43B6" w14:textId="5F5428C2" w:rsidR="009B0D7A" w:rsidRDefault="009B0D7A" w:rsidP="006D2BC9">
      <w:pPr>
        <w:pStyle w:val="ListParagraph"/>
        <w:numPr>
          <w:ilvl w:val="0"/>
          <w:numId w:val="31"/>
        </w:numPr>
        <w:rPr>
          <w:rFonts w:ascii="Arial" w:hAnsi="Arial" w:cs="Arial"/>
          <w:sz w:val="24"/>
          <w:szCs w:val="24"/>
        </w:rPr>
      </w:pPr>
      <w:r>
        <w:rPr>
          <w:rFonts w:ascii="Arial" w:hAnsi="Arial" w:cs="Arial"/>
          <w:sz w:val="24"/>
          <w:szCs w:val="24"/>
        </w:rPr>
        <w:t xml:space="preserve">IFIC advised that there was no regulatory requirement to disclose the settlement period in fund prospectuses, Funds Facts or ETF Facts. Fund manufacturers may do so at their discretion. Investors may determine the settlement period for funds that are cleared through Fundserv (the settlement period is publicly available on </w:t>
      </w:r>
      <w:proofErr w:type="spellStart"/>
      <w:r>
        <w:rPr>
          <w:rFonts w:ascii="Arial" w:hAnsi="Arial" w:cs="Arial"/>
          <w:sz w:val="24"/>
          <w:szCs w:val="24"/>
        </w:rPr>
        <w:t>Fundserv’s</w:t>
      </w:r>
      <w:proofErr w:type="spellEnd"/>
      <w:r>
        <w:rPr>
          <w:rFonts w:ascii="Arial" w:hAnsi="Arial" w:cs="Arial"/>
          <w:sz w:val="24"/>
          <w:szCs w:val="24"/>
        </w:rPr>
        <w:t xml:space="preserve"> website); ETFs are publicly traded and are subject to the publicly available rules concerning settlement in the various exchanges’ rules. Further investigation is required for funds that are not cleared through Fundserv (i.e. determining the universe of such funds and how investors are made aware of the settlement period prior to investment</w:t>
      </w:r>
      <w:r w:rsidR="009F4C09">
        <w:rPr>
          <w:rFonts w:ascii="Arial" w:hAnsi="Arial" w:cs="Arial"/>
          <w:sz w:val="24"/>
          <w:szCs w:val="24"/>
        </w:rPr>
        <w:t xml:space="preserve"> and before receipt of the trade confirmation</w:t>
      </w:r>
      <w:r>
        <w:rPr>
          <w:rFonts w:ascii="Arial" w:hAnsi="Arial" w:cs="Arial"/>
          <w:sz w:val="24"/>
          <w:szCs w:val="24"/>
        </w:rPr>
        <w:t>)</w:t>
      </w:r>
      <w:r w:rsidR="009F4C09">
        <w:rPr>
          <w:rFonts w:ascii="Arial" w:hAnsi="Arial" w:cs="Arial"/>
          <w:sz w:val="24"/>
          <w:szCs w:val="24"/>
        </w:rPr>
        <w:t>.</w:t>
      </w:r>
    </w:p>
    <w:p w14:paraId="3AAC85D9" w14:textId="64EF18A1" w:rsidR="009F4C09" w:rsidRDefault="009F4C09" w:rsidP="006D2BC9">
      <w:pPr>
        <w:pStyle w:val="ListParagraph"/>
        <w:numPr>
          <w:ilvl w:val="0"/>
          <w:numId w:val="31"/>
        </w:numPr>
        <w:rPr>
          <w:rFonts w:ascii="Arial" w:hAnsi="Arial" w:cs="Arial"/>
          <w:sz w:val="24"/>
          <w:szCs w:val="24"/>
        </w:rPr>
      </w:pPr>
      <w:r>
        <w:rPr>
          <w:rFonts w:ascii="Arial" w:hAnsi="Arial" w:cs="Arial"/>
          <w:sz w:val="24"/>
          <w:szCs w:val="24"/>
        </w:rPr>
        <w:t>CIRO advised that its mutual funds division will be updating its sale compliance procedures to note that mutual funds may voluntarily move to T+1 (see LRWG15 issue log). CIRO will advise closer to the May 27, 2024 transition date when this is completed.</w:t>
      </w:r>
    </w:p>
    <w:p w14:paraId="4832ABA5" w14:textId="6B479818" w:rsidR="006D2BC9" w:rsidRDefault="00F82BAE" w:rsidP="00F82BAE">
      <w:pPr>
        <w:pStyle w:val="ListParagraph"/>
        <w:numPr>
          <w:ilvl w:val="0"/>
          <w:numId w:val="31"/>
        </w:numPr>
        <w:rPr>
          <w:rFonts w:ascii="Arial" w:hAnsi="Arial" w:cs="Arial"/>
          <w:sz w:val="24"/>
          <w:szCs w:val="24"/>
        </w:rPr>
      </w:pPr>
      <w:r>
        <w:rPr>
          <w:rFonts w:ascii="Arial" w:hAnsi="Arial" w:cs="Arial"/>
          <w:sz w:val="24"/>
          <w:szCs w:val="24"/>
        </w:rPr>
        <w:t xml:space="preserve">The JP Morgan issue </w:t>
      </w:r>
      <w:r w:rsidR="009B0D7A">
        <w:rPr>
          <w:rFonts w:ascii="Arial" w:hAnsi="Arial" w:cs="Arial"/>
          <w:sz w:val="24"/>
          <w:szCs w:val="24"/>
        </w:rPr>
        <w:t xml:space="preserve">concerning the 6pm deadline for broker-to-broker trade matching </w:t>
      </w:r>
      <w:r>
        <w:rPr>
          <w:rFonts w:ascii="Arial" w:hAnsi="Arial" w:cs="Arial"/>
          <w:sz w:val="24"/>
          <w:szCs w:val="24"/>
        </w:rPr>
        <w:t>was discussed</w:t>
      </w:r>
      <w:r w:rsidR="009B0D7A">
        <w:rPr>
          <w:rFonts w:ascii="Arial" w:hAnsi="Arial" w:cs="Arial"/>
          <w:sz w:val="24"/>
          <w:szCs w:val="24"/>
        </w:rPr>
        <w:t>. It was</w:t>
      </w:r>
      <w:r>
        <w:rPr>
          <w:rFonts w:ascii="Arial" w:hAnsi="Arial" w:cs="Arial"/>
          <w:sz w:val="24"/>
          <w:szCs w:val="24"/>
        </w:rPr>
        <w:t xml:space="preserve"> determined that this Rule has been in place since 2013</w:t>
      </w:r>
      <w:r w:rsidR="009B0D7A">
        <w:rPr>
          <w:rFonts w:ascii="Arial" w:hAnsi="Arial" w:cs="Arial"/>
          <w:sz w:val="24"/>
          <w:szCs w:val="24"/>
        </w:rPr>
        <w:t xml:space="preserve"> (previously the trades had to be matched within one hour of execution)</w:t>
      </w:r>
      <w:r>
        <w:rPr>
          <w:rFonts w:ascii="Arial" w:hAnsi="Arial" w:cs="Arial"/>
          <w:sz w:val="24"/>
          <w:szCs w:val="24"/>
        </w:rPr>
        <w:t xml:space="preserve">, and was not modified for the transition </w:t>
      </w:r>
      <w:r>
        <w:rPr>
          <w:rFonts w:ascii="Arial" w:hAnsi="Arial" w:cs="Arial"/>
          <w:sz w:val="24"/>
          <w:szCs w:val="24"/>
        </w:rPr>
        <w:lastRenderedPageBreak/>
        <w:t xml:space="preserve">to T+2 in 2017. In addition, there </w:t>
      </w:r>
      <w:r w:rsidR="009B0D7A">
        <w:rPr>
          <w:rFonts w:ascii="Arial" w:hAnsi="Arial" w:cs="Arial"/>
          <w:sz w:val="24"/>
          <w:szCs w:val="24"/>
        </w:rPr>
        <w:t xml:space="preserve">have </w:t>
      </w:r>
      <w:r>
        <w:rPr>
          <w:rFonts w:ascii="Arial" w:hAnsi="Arial" w:cs="Arial"/>
          <w:sz w:val="24"/>
          <w:szCs w:val="24"/>
        </w:rPr>
        <w:t>been no comments provided to CIRO as part of the public comment period on this topic. It was concluded that there is no support to modify this cut off time at this point.</w:t>
      </w:r>
    </w:p>
    <w:p w14:paraId="79ABBD49" w14:textId="77777777" w:rsidR="00F82BAE" w:rsidRDefault="00F82BAE" w:rsidP="00F82BAE">
      <w:pPr>
        <w:pStyle w:val="ListParagraph"/>
        <w:numPr>
          <w:ilvl w:val="0"/>
          <w:numId w:val="31"/>
        </w:numPr>
        <w:rPr>
          <w:rFonts w:ascii="Arial" w:hAnsi="Arial" w:cs="Arial"/>
          <w:sz w:val="24"/>
          <w:szCs w:val="24"/>
        </w:rPr>
      </w:pPr>
      <w:r>
        <w:rPr>
          <w:rFonts w:ascii="Arial" w:hAnsi="Arial" w:cs="Arial"/>
          <w:sz w:val="24"/>
          <w:szCs w:val="24"/>
        </w:rPr>
        <w:t>The Trade Matching Statement, previously approved by the Steering Committee, has been revised as follows;</w:t>
      </w:r>
    </w:p>
    <w:p w14:paraId="4E381CF4" w14:textId="7F71105E" w:rsidR="00F82BAE" w:rsidRDefault="00F82BAE" w:rsidP="00F82BAE">
      <w:pPr>
        <w:pStyle w:val="ListParagraph"/>
        <w:numPr>
          <w:ilvl w:val="1"/>
          <w:numId w:val="31"/>
        </w:numPr>
        <w:rPr>
          <w:rFonts w:ascii="Arial" w:hAnsi="Arial" w:cs="Arial"/>
          <w:sz w:val="24"/>
          <w:szCs w:val="24"/>
        </w:rPr>
      </w:pPr>
      <w:r>
        <w:rPr>
          <w:rFonts w:ascii="Arial" w:hAnsi="Arial" w:cs="Arial"/>
          <w:sz w:val="24"/>
          <w:szCs w:val="24"/>
        </w:rPr>
        <w:t xml:space="preserve">Some minor tweaking to better match to the National Instrument </w:t>
      </w:r>
      <w:r w:rsidR="009B0D7A">
        <w:rPr>
          <w:rFonts w:ascii="Arial" w:hAnsi="Arial" w:cs="Arial"/>
          <w:sz w:val="24"/>
          <w:szCs w:val="24"/>
        </w:rPr>
        <w:t xml:space="preserve">and Companion Policy </w:t>
      </w:r>
      <w:r>
        <w:rPr>
          <w:rFonts w:ascii="Arial" w:hAnsi="Arial" w:cs="Arial"/>
          <w:sz w:val="24"/>
          <w:szCs w:val="24"/>
        </w:rPr>
        <w:t>wording.</w:t>
      </w:r>
    </w:p>
    <w:p w14:paraId="61FC7D98" w14:textId="634FF569" w:rsidR="00F82BAE" w:rsidRDefault="00F82BAE" w:rsidP="00F82BAE">
      <w:pPr>
        <w:pStyle w:val="ListParagraph"/>
        <w:numPr>
          <w:ilvl w:val="1"/>
          <w:numId w:val="31"/>
        </w:numPr>
        <w:rPr>
          <w:rFonts w:ascii="Arial" w:hAnsi="Arial" w:cs="Arial"/>
          <w:sz w:val="24"/>
          <w:szCs w:val="24"/>
        </w:rPr>
      </w:pPr>
      <w:r>
        <w:rPr>
          <w:rFonts w:ascii="Arial" w:hAnsi="Arial" w:cs="Arial"/>
          <w:sz w:val="24"/>
          <w:szCs w:val="24"/>
        </w:rPr>
        <w:t xml:space="preserve">Made the form </w:t>
      </w:r>
      <w:r w:rsidR="009B0D7A">
        <w:rPr>
          <w:rFonts w:ascii="Arial" w:hAnsi="Arial" w:cs="Arial"/>
          <w:sz w:val="24"/>
          <w:szCs w:val="24"/>
        </w:rPr>
        <w:t xml:space="preserve">fillable and </w:t>
      </w:r>
      <w:r>
        <w:rPr>
          <w:rFonts w:ascii="Arial" w:hAnsi="Arial" w:cs="Arial"/>
          <w:sz w:val="24"/>
          <w:szCs w:val="24"/>
        </w:rPr>
        <w:t>interactive to make it easier to use</w:t>
      </w:r>
      <w:r w:rsidR="00C1419E">
        <w:rPr>
          <w:rFonts w:ascii="Arial" w:hAnsi="Arial" w:cs="Arial"/>
          <w:sz w:val="24"/>
          <w:szCs w:val="24"/>
        </w:rPr>
        <w:t>/complete</w:t>
      </w:r>
      <w:r>
        <w:rPr>
          <w:rFonts w:ascii="Arial" w:hAnsi="Arial" w:cs="Arial"/>
          <w:sz w:val="24"/>
          <w:szCs w:val="24"/>
        </w:rPr>
        <w:t>.</w:t>
      </w:r>
    </w:p>
    <w:p w14:paraId="4F4C547D" w14:textId="5EF71E24" w:rsidR="00F82BAE" w:rsidRDefault="00F82BAE" w:rsidP="00F82BAE">
      <w:pPr>
        <w:pStyle w:val="ListParagraph"/>
        <w:numPr>
          <w:ilvl w:val="1"/>
          <w:numId w:val="31"/>
        </w:numPr>
        <w:rPr>
          <w:rFonts w:ascii="Arial" w:hAnsi="Arial" w:cs="Arial"/>
          <w:sz w:val="24"/>
          <w:szCs w:val="24"/>
        </w:rPr>
      </w:pPr>
      <w:r>
        <w:rPr>
          <w:rFonts w:ascii="Arial" w:hAnsi="Arial" w:cs="Arial"/>
          <w:sz w:val="24"/>
          <w:szCs w:val="24"/>
        </w:rPr>
        <w:t>Remove</w:t>
      </w:r>
      <w:r w:rsidR="009B0D7A">
        <w:rPr>
          <w:rFonts w:ascii="Arial" w:hAnsi="Arial" w:cs="Arial"/>
          <w:sz w:val="24"/>
          <w:szCs w:val="24"/>
        </w:rPr>
        <w:t>d</w:t>
      </w:r>
      <w:r>
        <w:rPr>
          <w:rFonts w:ascii="Arial" w:hAnsi="Arial" w:cs="Arial"/>
          <w:sz w:val="24"/>
          <w:szCs w:val="24"/>
        </w:rPr>
        <w:t xml:space="preserve"> the IIAC endorsement</w:t>
      </w:r>
      <w:r w:rsidR="00C1419E">
        <w:rPr>
          <w:rFonts w:ascii="Arial" w:hAnsi="Arial" w:cs="Arial"/>
          <w:sz w:val="24"/>
          <w:szCs w:val="24"/>
        </w:rPr>
        <w:t xml:space="preserve"> (at their request)</w:t>
      </w:r>
      <w:r>
        <w:rPr>
          <w:rFonts w:ascii="Arial" w:hAnsi="Arial" w:cs="Arial"/>
          <w:sz w:val="24"/>
          <w:szCs w:val="24"/>
        </w:rPr>
        <w:t xml:space="preserve"> from the updated </w:t>
      </w:r>
      <w:r w:rsidR="00C1419E">
        <w:rPr>
          <w:rFonts w:ascii="Arial" w:hAnsi="Arial" w:cs="Arial"/>
          <w:sz w:val="24"/>
          <w:szCs w:val="24"/>
        </w:rPr>
        <w:t>TMS.</w:t>
      </w:r>
    </w:p>
    <w:p w14:paraId="28283B7C" w14:textId="750E5AC2" w:rsidR="00C1419E" w:rsidRDefault="00C1419E" w:rsidP="00F82BAE">
      <w:pPr>
        <w:pStyle w:val="ListParagraph"/>
        <w:numPr>
          <w:ilvl w:val="1"/>
          <w:numId w:val="31"/>
        </w:numPr>
        <w:rPr>
          <w:rFonts w:ascii="Arial" w:hAnsi="Arial" w:cs="Arial"/>
          <w:sz w:val="24"/>
          <w:szCs w:val="24"/>
        </w:rPr>
      </w:pPr>
      <w:r>
        <w:rPr>
          <w:rFonts w:ascii="Arial" w:hAnsi="Arial" w:cs="Arial"/>
          <w:sz w:val="24"/>
          <w:szCs w:val="24"/>
        </w:rPr>
        <w:t>CIRO will be issuing a Bulletin shortly with the new form and it will also be posted on the CCMA website. IIAC will be asked to point to this form from their website for their members to use.</w:t>
      </w:r>
    </w:p>
    <w:p w14:paraId="19DC9483" w14:textId="4BC11EDE" w:rsidR="00C1419E" w:rsidRPr="00C1419E" w:rsidRDefault="00C1419E" w:rsidP="00C1419E">
      <w:pPr>
        <w:ind w:left="1440"/>
        <w:rPr>
          <w:rFonts w:ascii="Arial" w:eastAsia="Times New Roman" w:hAnsi="Arial" w:cs="Arial"/>
          <w:spacing w:val="-2"/>
          <w:sz w:val="24"/>
          <w:szCs w:val="24"/>
        </w:rPr>
      </w:pPr>
      <w:r w:rsidRPr="00C1419E">
        <w:rPr>
          <w:rFonts w:ascii="Arial" w:eastAsia="Times New Roman" w:hAnsi="Arial" w:cs="Arial"/>
          <w:b/>
          <w:spacing w:val="-2"/>
          <w:sz w:val="24"/>
          <w:szCs w:val="24"/>
        </w:rPr>
        <w:t xml:space="preserve">The members of the T1 Steering Committee unanimously agreed to </w:t>
      </w:r>
      <w:r>
        <w:rPr>
          <w:rFonts w:ascii="Arial" w:eastAsia="Times New Roman" w:hAnsi="Arial" w:cs="Arial"/>
          <w:b/>
          <w:spacing w:val="-2"/>
          <w:sz w:val="24"/>
          <w:szCs w:val="24"/>
        </w:rPr>
        <w:t>approve this version for use.</w:t>
      </w:r>
    </w:p>
    <w:p w14:paraId="42BCB9F7" w14:textId="77777777" w:rsidR="00C1419E" w:rsidRPr="00F82BAE" w:rsidRDefault="00C1419E" w:rsidP="00C1419E">
      <w:pPr>
        <w:pStyle w:val="ListParagraph"/>
        <w:rPr>
          <w:rFonts w:ascii="Arial" w:hAnsi="Arial" w:cs="Arial"/>
          <w:sz w:val="24"/>
          <w:szCs w:val="24"/>
        </w:rPr>
      </w:pPr>
    </w:p>
    <w:p w14:paraId="41A3D73E" w14:textId="4E9707ED" w:rsidR="00C1419E" w:rsidRDefault="00C17CBE" w:rsidP="00574B3C">
      <w:pPr>
        <w:shd w:val="clear" w:color="auto" w:fill="FFFFFF"/>
        <w:rPr>
          <w:rFonts w:ascii="Arial" w:hAnsi="Arial" w:cs="Arial"/>
          <w:sz w:val="24"/>
          <w:szCs w:val="24"/>
        </w:rPr>
      </w:pPr>
      <w:r w:rsidRPr="00574B3C">
        <w:rPr>
          <w:rFonts w:ascii="Arial" w:hAnsi="Arial" w:cs="Arial"/>
          <w:b/>
          <w:sz w:val="24"/>
          <w:szCs w:val="24"/>
        </w:rPr>
        <w:t xml:space="preserve">C - </w:t>
      </w:r>
      <w:r w:rsidR="00FD22F6" w:rsidRPr="00574B3C">
        <w:rPr>
          <w:rFonts w:ascii="Arial" w:hAnsi="Arial" w:cs="Arial"/>
          <w:b/>
          <w:sz w:val="24"/>
          <w:szCs w:val="24"/>
        </w:rPr>
        <w:t xml:space="preserve">Mutual Funds: </w:t>
      </w:r>
      <w:r w:rsidR="00D45612" w:rsidRPr="00574B3C">
        <w:rPr>
          <w:rFonts w:ascii="Arial" w:hAnsi="Arial" w:cs="Arial"/>
          <w:sz w:val="24"/>
          <w:szCs w:val="24"/>
        </w:rPr>
        <w:t>James Stares</w:t>
      </w:r>
      <w:r w:rsidR="006D2BC9" w:rsidRPr="00574B3C">
        <w:rPr>
          <w:rFonts w:ascii="Arial" w:hAnsi="Arial" w:cs="Arial"/>
          <w:sz w:val="24"/>
          <w:szCs w:val="24"/>
        </w:rPr>
        <w:t xml:space="preserve"> </w:t>
      </w:r>
      <w:r w:rsidR="00C1419E">
        <w:rPr>
          <w:rFonts w:ascii="Arial" w:hAnsi="Arial" w:cs="Arial"/>
          <w:sz w:val="24"/>
          <w:szCs w:val="24"/>
        </w:rPr>
        <w:t>reported that Fundserv plans on running two test cycles in January and February of 2024. They also plan on issuing a survey at the end of October to determine their member’s interest in testing in either one, both, or none of the test cycles.</w:t>
      </w:r>
    </w:p>
    <w:p w14:paraId="1317DDB3" w14:textId="63E27E18" w:rsidR="00C1419E" w:rsidRDefault="00C1419E" w:rsidP="00574B3C">
      <w:pPr>
        <w:shd w:val="clear" w:color="auto" w:fill="FFFFFF"/>
        <w:rPr>
          <w:rFonts w:ascii="Arial" w:hAnsi="Arial" w:cs="Arial"/>
          <w:sz w:val="24"/>
          <w:szCs w:val="24"/>
        </w:rPr>
      </w:pPr>
      <w:r>
        <w:rPr>
          <w:rFonts w:ascii="Arial" w:hAnsi="Arial" w:cs="Arial"/>
          <w:sz w:val="24"/>
          <w:szCs w:val="24"/>
        </w:rPr>
        <w:t xml:space="preserve">A member mentioned that Dataphile </w:t>
      </w:r>
      <w:r w:rsidR="00332DB0">
        <w:rPr>
          <w:rFonts w:ascii="Arial" w:hAnsi="Arial" w:cs="Arial"/>
          <w:sz w:val="24"/>
          <w:szCs w:val="24"/>
        </w:rPr>
        <w:t>might not be connecting to Fundserv T+1 test region. This was news to the members, and Keith from CCMA agreed to follow up with Broadridge/Dataphile for clarity.</w:t>
      </w:r>
    </w:p>
    <w:p w14:paraId="030C52C9" w14:textId="0D86AA65" w:rsidR="00A57C6B" w:rsidRDefault="00A57C6B" w:rsidP="00574B3C">
      <w:pPr>
        <w:shd w:val="clear" w:color="auto" w:fill="FFFFFF"/>
        <w:rPr>
          <w:rFonts w:ascii="Arial" w:hAnsi="Arial" w:cs="Arial"/>
          <w:sz w:val="24"/>
          <w:szCs w:val="24"/>
        </w:rPr>
      </w:pPr>
      <w:r>
        <w:rPr>
          <w:rFonts w:ascii="Arial" w:hAnsi="Arial" w:cs="Arial"/>
          <w:sz w:val="24"/>
          <w:szCs w:val="24"/>
        </w:rPr>
        <w:t xml:space="preserve">Post Meeting Note: </w:t>
      </w:r>
      <w:r w:rsidR="009F4C09">
        <w:rPr>
          <w:rFonts w:ascii="Arial" w:hAnsi="Arial" w:cs="Arial"/>
          <w:sz w:val="24"/>
          <w:szCs w:val="24"/>
        </w:rPr>
        <w:t xml:space="preserve">Keith </w:t>
      </w:r>
      <w:r>
        <w:rPr>
          <w:rFonts w:ascii="Arial" w:hAnsi="Arial" w:cs="Arial"/>
          <w:sz w:val="24"/>
          <w:szCs w:val="24"/>
        </w:rPr>
        <w:t>spoke with Broadridge who indicated that this was not the case, and agreed to clarify this at the next meeting of the Steering Committee.</w:t>
      </w:r>
    </w:p>
    <w:p w14:paraId="4CDF8910" w14:textId="77777777" w:rsidR="00574B3C" w:rsidRPr="00574B3C" w:rsidRDefault="00574B3C" w:rsidP="00574B3C">
      <w:pPr>
        <w:shd w:val="clear" w:color="auto" w:fill="FFFFFF"/>
        <w:spacing w:after="0" w:line="240" w:lineRule="auto"/>
        <w:rPr>
          <w:rFonts w:ascii="Arial" w:eastAsia="Times New Roman" w:hAnsi="Arial" w:cs="Arial"/>
          <w:color w:val="222222"/>
          <w:sz w:val="24"/>
          <w:szCs w:val="24"/>
        </w:rPr>
      </w:pPr>
      <w:r w:rsidRPr="00574B3C">
        <w:rPr>
          <w:rFonts w:ascii="Arial" w:eastAsia="Times New Roman" w:hAnsi="Arial" w:cs="Arial"/>
          <w:color w:val="222222"/>
          <w:sz w:val="24"/>
          <w:szCs w:val="24"/>
        </w:rPr>
        <w:t> </w:t>
      </w:r>
    </w:p>
    <w:p w14:paraId="78A6C521" w14:textId="3CC03065" w:rsidR="009E1003" w:rsidRPr="001E41FD" w:rsidRDefault="00C17CBE" w:rsidP="00900080">
      <w:pPr>
        <w:rPr>
          <w:rFonts w:ascii="Arial" w:hAnsi="Arial" w:cs="Arial"/>
          <w:sz w:val="24"/>
          <w:szCs w:val="24"/>
        </w:rPr>
      </w:pPr>
      <w:r w:rsidRPr="001E41FD">
        <w:rPr>
          <w:rFonts w:ascii="Arial" w:hAnsi="Arial" w:cs="Arial"/>
          <w:b/>
          <w:sz w:val="24"/>
          <w:szCs w:val="24"/>
        </w:rPr>
        <w:t xml:space="preserve">D </w:t>
      </w:r>
      <w:r w:rsidR="0028574F" w:rsidRPr="001E41FD">
        <w:rPr>
          <w:rFonts w:ascii="Arial" w:hAnsi="Arial" w:cs="Arial"/>
          <w:b/>
          <w:sz w:val="24"/>
          <w:szCs w:val="24"/>
        </w:rPr>
        <w:t>–</w:t>
      </w:r>
      <w:r w:rsidRPr="001E41FD">
        <w:rPr>
          <w:rFonts w:ascii="Arial" w:hAnsi="Arial" w:cs="Arial"/>
          <w:b/>
          <w:sz w:val="24"/>
          <w:szCs w:val="24"/>
        </w:rPr>
        <w:t xml:space="preserve"> </w:t>
      </w:r>
      <w:r w:rsidR="0028574F" w:rsidRPr="001E41FD">
        <w:rPr>
          <w:rFonts w:ascii="Arial" w:hAnsi="Arial" w:cs="Arial"/>
          <w:b/>
          <w:sz w:val="24"/>
          <w:szCs w:val="24"/>
        </w:rPr>
        <w:t>Communication/</w:t>
      </w:r>
      <w:r w:rsidR="00FD22F6" w:rsidRPr="001E41FD">
        <w:rPr>
          <w:rFonts w:ascii="Arial" w:hAnsi="Arial" w:cs="Arial"/>
          <w:b/>
          <w:sz w:val="24"/>
          <w:szCs w:val="24"/>
        </w:rPr>
        <w:t>Education:</w:t>
      </w:r>
      <w:r w:rsidR="00FD22F6" w:rsidRPr="001E41FD">
        <w:rPr>
          <w:rFonts w:ascii="Arial" w:hAnsi="Arial" w:cs="Arial"/>
          <w:sz w:val="24"/>
          <w:szCs w:val="24"/>
        </w:rPr>
        <w:t xml:space="preserve"> Barb Amsden updated the group on the </w:t>
      </w:r>
      <w:r w:rsidR="00B634F8" w:rsidRPr="001E41FD">
        <w:rPr>
          <w:rFonts w:ascii="Arial" w:hAnsi="Arial" w:cs="Arial"/>
          <w:sz w:val="24"/>
          <w:szCs w:val="24"/>
        </w:rPr>
        <w:t>activities o</w:t>
      </w:r>
      <w:r w:rsidR="00FD22F6" w:rsidRPr="001E41FD">
        <w:rPr>
          <w:rFonts w:ascii="Arial" w:hAnsi="Arial" w:cs="Arial"/>
          <w:sz w:val="24"/>
          <w:szCs w:val="24"/>
        </w:rPr>
        <w:t>f th</w:t>
      </w:r>
      <w:r w:rsidR="00B634F8" w:rsidRPr="001E41FD">
        <w:rPr>
          <w:rFonts w:ascii="Arial" w:hAnsi="Arial" w:cs="Arial"/>
          <w:sz w:val="24"/>
          <w:szCs w:val="24"/>
        </w:rPr>
        <w:t>e Communications and Education W</w:t>
      </w:r>
      <w:r w:rsidR="00FD22F6" w:rsidRPr="001E41FD">
        <w:rPr>
          <w:rFonts w:ascii="Arial" w:hAnsi="Arial" w:cs="Arial"/>
          <w:sz w:val="24"/>
          <w:szCs w:val="24"/>
        </w:rPr>
        <w:t>orking Group</w:t>
      </w:r>
      <w:r w:rsidR="00FF0B5D" w:rsidRPr="001E41FD">
        <w:rPr>
          <w:rFonts w:ascii="Arial" w:hAnsi="Arial" w:cs="Arial"/>
          <w:sz w:val="24"/>
          <w:szCs w:val="24"/>
        </w:rPr>
        <w:t>, as follows;</w:t>
      </w:r>
      <w:r w:rsidR="00A82652" w:rsidRPr="001E41FD">
        <w:rPr>
          <w:rFonts w:ascii="Arial" w:hAnsi="Arial" w:cs="Arial"/>
          <w:sz w:val="24"/>
          <w:szCs w:val="24"/>
        </w:rPr>
        <w:t xml:space="preserve"> </w:t>
      </w:r>
    </w:p>
    <w:p w14:paraId="2EA2DBE9" w14:textId="009AA769" w:rsidR="00332DB0" w:rsidRPr="00332DB0" w:rsidRDefault="00A414DD" w:rsidP="00332DB0">
      <w:pPr>
        <w:pStyle w:val="ListParagraph"/>
        <w:numPr>
          <w:ilvl w:val="0"/>
          <w:numId w:val="32"/>
        </w:numPr>
        <w:rPr>
          <w:rFonts w:ascii="Arial" w:hAnsi="Arial" w:cs="Arial"/>
          <w:sz w:val="24"/>
          <w:szCs w:val="24"/>
        </w:rPr>
      </w:pPr>
      <w:r>
        <w:rPr>
          <w:rFonts w:ascii="Arial" w:hAnsi="Arial" w:cs="Arial"/>
          <w:sz w:val="24"/>
          <w:szCs w:val="24"/>
        </w:rPr>
        <w:t>The next</w:t>
      </w:r>
      <w:r w:rsidR="00332DB0">
        <w:rPr>
          <w:rFonts w:ascii="Arial" w:hAnsi="Arial" w:cs="Arial"/>
          <w:sz w:val="24"/>
          <w:szCs w:val="24"/>
        </w:rPr>
        <w:t xml:space="preserve"> T+1 </w:t>
      </w:r>
      <w:r w:rsidR="00D8546E">
        <w:rPr>
          <w:rFonts w:ascii="Arial" w:hAnsi="Arial" w:cs="Arial"/>
          <w:sz w:val="24"/>
          <w:szCs w:val="24"/>
        </w:rPr>
        <w:t xml:space="preserve">project </w:t>
      </w:r>
      <w:r w:rsidR="00C1419E">
        <w:rPr>
          <w:rFonts w:ascii="Arial" w:hAnsi="Arial" w:cs="Arial"/>
          <w:sz w:val="24"/>
          <w:szCs w:val="24"/>
        </w:rPr>
        <w:t xml:space="preserve">Newsletter </w:t>
      </w:r>
      <w:r w:rsidR="00332DB0">
        <w:rPr>
          <w:rFonts w:ascii="Arial" w:hAnsi="Arial" w:cs="Arial"/>
          <w:sz w:val="24"/>
          <w:szCs w:val="24"/>
        </w:rPr>
        <w:t>is expected to be issued by the end of September.</w:t>
      </w:r>
    </w:p>
    <w:p w14:paraId="3ABF5231" w14:textId="38DA1317" w:rsidR="00AA3967" w:rsidRPr="003D5540" w:rsidRDefault="00A414DD" w:rsidP="003D5540">
      <w:pPr>
        <w:rPr>
          <w:rFonts w:ascii="Arial" w:hAnsi="Arial" w:cs="Arial"/>
          <w:sz w:val="24"/>
          <w:szCs w:val="24"/>
        </w:rPr>
      </w:pPr>
      <w:r w:rsidRPr="003D5540">
        <w:rPr>
          <w:rFonts w:ascii="Arial" w:hAnsi="Arial" w:cs="Arial"/>
          <w:b/>
          <w:sz w:val="24"/>
          <w:szCs w:val="24"/>
        </w:rPr>
        <w:t>4</w:t>
      </w:r>
      <w:r w:rsidR="00F854E8" w:rsidRPr="003D5540">
        <w:rPr>
          <w:rFonts w:ascii="Arial" w:hAnsi="Arial" w:cs="Arial"/>
          <w:b/>
          <w:sz w:val="24"/>
          <w:szCs w:val="24"/>
        </w:rPr>
        <w:t xml:space="preserve"> – </w:t>
      </w:r>
      <w:r w:rsidR="0053141C" w:rsidRPr="003D5540">
        <w:rPr>
          <w:rFonts w:ascii="Arial" w:hAnsi="Arial" w:cs="Arial"/>
          <w:b/>
          <w:sz w:val="24"/>
          <w:szCs w:val="24"/>
        </w:rPr>
        <w:t>Other Business</w:t>
      </w:r>
      <w:r w:rsidR="00547E68" w:rsidRPr="003D5540">
        <w:rPr>
          <w:rFonts w:ascii="Arial" w:hAnsi="Arial" w:cs="Arial"/>
          <w:sz w:val="24"/>
          <w:szCs w:val="24"/>
        </w:rPr>
        <w:t xml:space="preserve">: </w:t>
      </w:r>
    </w:p>
    <w:p w14:paraId="514E39E0" w14:textId="0A65BB72" w:rsidR="00FF0B5D" w:rsidRPr="001E41FD" w:rsidRDefault="00FF0B5D" w:rsidP="00900080">
      <w:pPr>
        <w:rPr>
          <w:rFonts w:ascii="Arial" w:hAnsi="Arial" w:cs="Arial"/>
          <w:b/>
          <w:sz w:val="24"/>
          <w:szCs w:val="24"/>
        </w:rPr>
      </w:pPr>
      <w:r w:rsidRPr="00AA3967">
        <w:rPr>
          <w:rFonts w:ascii="Arial" w:hAnsi="Arial" w:cs="Arial"/>
          <w:sz w:val="24"/>
          <w:szCs w:val="24"/>
        </w:rPr>
        <w:t>T</w:t>
      </w:r>
      <w:r w:rsidRPr="001E41FD">
        <w:rPr>
          <w:rFonts w:ascii="Arial" w:hAnsi="Arial" w:cs="Arial"/>
          <w:sz w:val="24"/>
          <w:szCs w:val="24"/>
        </w:rPr>
        <w:t>here was no</w:t>
      </w:r>
      <w:r w:rsidR="00AA3967">
        <w:rPr>
          <w:rFonts w:ascii="Arial" w:hAnsi="Arial" w:cs="Arial"/>
          <w:sz w:val="24"/>
          <w:szCs w:val="24"/>
        </w:rPr>
        <w:t xml:space="preserve"> other </w:t>
      </w:r>
      <w:r w:rsidRPr="001E41FD">
        <w:rPr>
          <w:rFonts w:ascii="Arial" w:hAnsi="Arial" w:cs="Arial"/>
          <w:sz w:val="24"/>
          <w:szCs w:val="24"/>
        </w:rPr>
        <w:t>new business brought forward.</w:t>
      </w:r>
    </w:p>
    <w:p w14:paraId="0A71D135" w14:textId="274378C3" w:rsidR="00FE3BC8" w:rsidRPr="001E41FD" w:rsidRDefault="00A414DD" w:rsidP="00900080">
      <w:pPr>
        <w:rPr>
          <w:rFonts w:ascii="Arial" w:hAnsi="Arial" w:cs="Arial"/>
          <w:sz w:val="24"/>
          <w:szCs w:val="24"/>
        </w:rPr>
      </w:pPr>
      <w:r>
        <w:rPr>
          <w:rFonts w:ascii="Arial" w:hAnsi="Arial" w:cs="Arial"/>
          <w:b/>
          <w:sz w:val="24"/>
          <w:szCs w:val="24"/>
        </w:rPr>
        <w:lastRenderedPageBreak/>
        <w:t>5</w:t>
      </w:r>
      <w:r w:rsidR="00F854E8" w:rsidRPr="001E41FD">
        <w:rPr>
          <w:rFonts w:ascii="Arial" w:hAnsi="Arial" w:cs="Arial"/>
          <w:b/>
          <w:sz w:val="24"/>
          <w:szCs w:val="24"/>
        </w:rPr>
        <w:t xml:space="preserve"> – </w:t>
      </w:r>
      <w:r w:rsidR="00820789" w:rsidRPr="001E41FD">
        <w:rPr>
          <w:rFonts w:ascii="Arial" w:hAnsi="Arial" w:cs="Arial"/>
          <w:b/>
          <w:sz w:val="24"/>
          <w:szCs w:val="24"/>
        </w:rPr>
        <w:t xml:space="preserve">Next </w:t>
      </w:r>
      <w:r w:rsidR="00C830C4" w:rsidRPr="001E41FD">
        <w:rPr>
          <w:rFonts w:ascii="Arial" w:hAnsi="Arial" w:cs="Arial"/>
          <w:b/>
          <w:sz w:val="24"/>
          <w:szCs w:val="24"/>
        </w:rPr>
        <w:t>Meeting</w:t>
      </w:r>
      <w:r w:rsidR="00547E68" w:rsidRPr="001E41FD">
        <w:rPr>
          <w:rFonts w:ascii="Arial" w:hAnsi="Arial" w:cs="Arial"/>
          <w:b/>
          <w:sz w:val="24"/>
          <w:szCs w:val="24"/>
        </w:rPr>
        <w:t xml:space="preserve">: </w:t>
      </w:r>
      <w:r w:rsidR="00C830C4" w:rsidRPr="001E41FD">
        <w:rPr>
          <w:rFonts w:ascii="Arial" w:hAnsi="Arial" w:cs="Arial"/>
          <w:sz w:val="24"/>
          <w:szCs w:val="24"/>
        </w:rPr>
        <w:t>The next meeting of the T+1 Steering Committee</w:t>
      </w:r>
      <w:r w:rsidR="00990F2C" w:rsidRPr="001E41FD">
        <w:rPr>
          <w:rFonts w:ascii="Arial" w:hAnsi="Arial" w:cs="Arial"/>
          <w:sz w:val="24"/>
          <w:szCs w:val="24"/>
        </w:rPr>
        <w:t xml:space="preserve"> is</w:t>
      </w:r>
      <w:r w:rsidR="00C830C4" w:rsidRPr="001E41FD">
        <w:rPr>
          <w:rFonts w:ascii="Arial" w:hAnsi="Arial" w:cs="Arial"/>
          <w:sz w:val="24"/>
          <w:szCs w:val="24"/>
        </w:rPr>
        <w:t xml:space="preserve"> scheduled for </w:t>
      </w:r>
      <w:r w:rsidR="00C730E9" w:rsidRPr="001E41FD">
        <w:rPr>
          <w:rFonts w:ascii="Arial" w:hAnsi="Arial" w:cs="Arial"/>
          <w:sz w:val="24"/>
          <w:szCs w:val="24"/>
        </w:rPr>
        <w:t>Tues</w:t>
      </w:r>
      <w:r w:rsidR="00171124" w:rsidRPr="001E41FD">
        <w:rPr>
          <w:rFonts w:ascii="Arial" w:hAnsi="Arial" w:cs="Arial"/>
          <w:sz w:val="24"/>
          <w:szCs w:val="24"/>
        </w:rPr>
        <w:t xml:space="preserve">day </w:t>
      </w:r>
      <w:r w:rsidR="001A6CAF">
        <w:rPr>
          <w:rFonts w:ascii="Arial" w:hAnsi="Arial" w:cs="Arial"/>
          <w:sz w:val="24"/>
          <w:szCs w:val="24"/>
        </w:rPr>
        <w:t>October 24</w:t>
      </w:r>
      <w:r w:rsidR="00D74C9D" w:rsidRPr="001E41FD">
        <w:rPr>
          <w:rFonts w:ascii="Arial" w:hAnsi="Arial" w:cs="Arial"/>
          <w:sz w:val="24"/>
          <w:szCs w:val="24"/>
        </w:rPr>
        <w:t>, 2023</w:t>
      </w:r>
      <w:r w:rsidR="00C830C4" w:rsidRPr="001E41FD">
        <w:rPr>
          <w:rFonts w:ascii="Arial" w:hAnsi="Arial" w:cs="Arial"/>
          <w:sz w:val="24"/>
          <w:szCs w:val="24"/>
        </w:rPr>
        <w:t xml:space="preserve"> at 1</w:t>
      </w:r>
      <w:r w:rsidR="0053141C" w:rsidRPr="001E41FD">
        <w:rPr>
          <w:rFonts w:ascii="Arial" w:hAnsi="Arial" w:cs="Arial"/>
          <w:sz w:val="24"/>
          <w:szCs w:val="24"/>
        </w:rPr>
        <w:t xml:space="preserve">1:00 AM </w:t>
      </w:r>
      <w:r w:rsidR="00FF0B5D" w:rsidRPr="001E41FD">
        <w:rPr>
          <w:rFonts w:ascii="Arial" w:hAnsi="Arial" w:cs="Arial"/>
          <w:sz w:val="24"/>
          <w:szCs w:val="24"/>
        </w:rPr>
        <w:t>ET</w:t>
      </w:r>
      <w:r w:rsidR="00C830C4" w:rsidRPr="001E41FD">
        <w:rPr>
          <w:rFonts w:ascii="Arial" w:hAnsi="Arial" w:cs="Arial"/>
          <w:sz w:val="24"/>
          <w:szCs w:val="24"/>
        </w:rPr>
        <w:t>.</w:t>
      </w:r>
    </w:p>
    <w:p w14:paraId="48F8C011" w14:textId="4BE429ED" w:rsidR="00792428" w:rsidRPr="001E41FD" w:rsidRDefault="00F9143B" w:rsidP="00B87CBC">
      <w:pPr>
        <w:jc w:val="center"/>
        <w:rPr>
          <w:rFonts w:ascii="Arial" w:hAnsi="Arial" w:cs="Arial"/>
          <w:b/>
          <w:sz w:val="24"/>
          <w:szCs w:val="24"/>
        </w:rPr>
      </w:pPr>
      <w:r w:rsidRPr="001E41FD">
        <w:rPr>
          <w:rFonts w:ascii="Arial" w:hAnsi="Arial" w:cs="Arial"/>
          <w:b/>
          <w:sz w:val="24"/>
          <w:szCs w:val="24"/>
        </w:rPr>
        <w:t>Attendees</w:t>
      </w:r>
    </w:p>
    <w:tbl>
      <w:tblPr>
        <w:tblW w:w="4842" w:type="dxa"/>
        <w:tblLook w:val="04A0" w:firstRow="1" w:lastRow="0" w:firstColumn="1" w:lastColumn="0" w:noHBand="0" w:noVBand="1"/>
      </w:tblPr>
      <w:tblGrid>
        <w:gridCol w:w="4842"/>
      </w:tblGrid>
      <w:tr w:rsidR="001A6CAF" w:rsidRPr="001A6CAF" w14:paraId="7FD6EF20" w14:textId="77777777" w:rsidTr="001A6CAF">
        <w:trPr>
          <w:trHeight w:val="300"/>
        </w:trPr>
        <w:tc>
          <w:tcPr>
            <w:tcW w:w="4842" w:type="dxa"/>
            <w:tcBorders>
              <w:top w:val="nil"/>
              <w:left w:val="nil"/>
              <w:bottom w:val="nil"/>
              <w:right w:val="nil"/>
            </w:tcBorders>
            <w:shd w:val="clear" w:color="auto" w:fill="auto"/>
            <w:noWrap/>
            <w:vAlign w:val="bottom"/>
            <w:hideMark/>
          </w:tcPr>
          <w:p w14:paraId="1C5EE72A"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Aaron Leyser</w:t>
            </w:r>
          </w:p>
        </w:tc>
      </w:tr>
      <w:tr w:rsidR="001A6CAF" w:rsidRPr="001A6CAF" w14:paraId="7333A5C2" w14:textId="77777777" w:rsidTr="001A6CAF">
        <w:trPr>
          <w:trHeight w:val="300"/>
        </w:trPr>
        <w:tc>
          <w:tcPr>
            <w:tcW w:w="4842" w:type="dxa"/>
            <w:tcBorders>
              <w:top w:val="nil"/>
              <w:left w:val="nil"/>
              <w:bottom w:val="nil"/>
              <w:right w:val="nil"/>
            </w:tcBorders>
            <w:shd w:val="clear" w:color="auto" w:fill="auto"/>
            <w:noWrap/>
            <w:vAlign w:val="bottom"/>
            <w:hideMark/>
          </w:tcPr>
          <w:p w14:paraId="73A099A8"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Allyn Howe;  Paramax</w:t>
            </w:r>
          </w:p>
        </w:tc>
      </w:tr>
      <w:tr w:rsidR="001A6CAF" w:rsidRPr="001A6CAF" w14:paraId="66200B7A" w14:textId="77777777" w:rsidTr="001A6CAF">
        <w:trPr>
          <w:trHeight w:val="300"/>
        </w:trPr>
        <w:tc>
          <w:tcPr>
            <w:tcW w:w="4842" w:type="dxa"/>
            <w:tcBorders>
              <w:top w:val="nil"/>
              <w:left w:val="nil"/>
              <w:bottom w:val="nil"/>
              <w:right w:val="nil"/>
            </w:tcBorders>
            <w:shd w:val="clear" w:color="auto" w:fill="auto"/>
            <w:noWrap/>
            <w:vAlign w:val="bottom"/>
            <w:hideMark/>
          </w:tcPr>
          <w:p w14:paraId="1F6AFAB1"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Alzhan</w:t>
            </w:r>
          </w:p>
        </w:tc>
      </w:tr>
      <w:tr w:rsidR="001A6CAF" w:rsidRPr="001A6CAF" w14:paraId="210F0F8F" w14:textId="77777777" w:rsidTr="001A6CAF">
        <w:trPr>
          <w:trHeight w:val="300"/>
        </w:trPr>
        <w:tc>
          <w:tcPr>
            <w:tcW w:w="4842" w:type="dxa"/>
            <w:tcBorders>
              <w:top w:val="nil"/>
              <w:left w:val="nil"/>
              <w:bottom w:val="nil"/>
              <w:right w:val="nil"/>
            </w:tcBorders>
            <w:shd w:val="clear" w:color="auto" w:fill="auto"/>
            <w:noWrap/>
            <w:vAlign w:val="bottom"/>
            <w:hideMark/>
          </w:tcPr>
          <w:p w14:paraId="7665237B"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Andre Zanga</w:t>
            </w:r>
          </w:p>
        </w:tc>
      </w:tr>
      <w:tr w:rsidR="001A6CAF" w:rsidRPr="001A6CAF" w14:paraId="4F1A7F8F" w14:textId="77777777" w:rsidTr="001A6CAF">
        <w:trPr>
          <w:trHeight w:val="300"/>
        </w:trPr>
        <w:tc>
          <w:tcPr>
            <w:tcW w:w="4842" w:type="dxa"/>
            <w:tcBorders>
              <w:top w:val="nil"/>
              <w:left w:val="nil"/>
              <w:bottom w:val="nil"/>
              <w:right w:val="nil"/>
            </w:tcBorders>
            <w:shd w:val="clear" w:color="auto" w:fill="auto"/>
            <w:noWrap/>
            <w:vAlign w:val="bottom"/>
            <w:hideMark/>
          </w:tcPr>
          <w:p w14:paraId="59D4ADC0"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Anne-Claire Hurillon</w:t>
            </w:r>
          </w:p>
        </w:tc>
      </w:tr>
      <w:tr w:rsidR="001A6CAF" w:rsidRPr="001A6CAF" w14:paraId="77E22E43" w14:textId="77777777" w:rsidTr="001A6CAF">
        <w:trPr>
          <w:trHeight w:val="300"/>
        </w:trPr>
        <w:tc>
          <w:tcPr>
            <w:tcW w:w="4842" w:type="dxa"/>
            <w:tcBorders>
              <w:top w:val="nil"/>
              <w:left w:val="nil"/>
              <w:bottom w:val="nil"/>
              <w:right w:val="nil"/>
            </w:tcBorders>
            <w:shd w:val="clear" w:color="auto" w:fill="auto"/>
            <w:noWrap/>
            <w:vAlign w:val="bottom"/>
            <w:hideMark/>
          </w:tcPr>
          <w:p w14:paraId="469C5E80"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Arjun</w:t>
            </w:r>
          </w:p>
        </w:tc>
      </w:tr>
      <w:tr w:rsidR="001A6CAF" w:rsidRPr="001A6CAF" w14:paraId="4A43C05E" w14:textId="77777777" w:rsidTr="001A6CAF">
        <w:trPr>
          <w:trHeight w:val="300"/>
        </w:trPr>
        <w:tc>
          <w:tcPr>
            <w:tcW w:w="4842" w:type="dxa"/>
            <w:tcBorders>
              <w:top w:val="nil"/>
              <w:left w:val="nil"/>
              <w:bottom w:val="nil"/>
              <w:right w:val="nil"/>
            </w:tcBorders>
            <w:shd w:val="clear" w:color="auto" w:fill="auto"/>
            <w:noWrap/>
            <w:vAlign w:val="bottom"/>
            <w:hideMark/>
          </w:tcPr>
          <w:p w14:paraId="3B15B168"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Art Valdes</w:t>
            </w:r>
          </w:p>
        </w:tc>
      </w:tr>
      <w:tr w:rsidR="001A6CAF" w:rsidRPr="001A6CAF" w14:paraId="06A6B740" w14:textId="77777777" w:rsidTr="001A6CAF">
        <w:trPr>
          <w:trHeight w:val="300"/>
        </w:trPr>
        <w:tc>
          <w:tcPr>
            <w:tcW w:w="4842" w:type="dxa"/>
            <w:tcBorders>
              <w:top w:val="nil"/>
              <w:left w:val="nil"/>
              <w:bottom w:val="nil"/>
              <w:right w:val="nil"/>
            </w:tcBorders>
            <w:shd w:val="clear" w:color="auto" w:fill="auto"/>
            <w:noWrap/>
            <w:vAlign w:val="bottom"/>
            <w:hideMark/>
          </w:tcPr>
          <w:p w14:paraId="2437AAF8"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Assane Ndoye - Desjardins</w:t>
            </w:r>
          </w:p>
        </w:tc>
      </w:tr>
      <w:tr w:rsidR="001A6CAF" w:rsidRPr="001A6CAF" w14:paraId="194F55F5" w14:textId="77777777" w:rsidTr="001A6CAF">
        <w:trPr>
          <w:trHeight w:val="300"/>
        </w:trPr>
        <w:tc>
          <w:tcPr>
            <w:tcW w:w="4842" w:type="dxa"/>
            <w:tcBorders>
              <w:top w:val="nil"/>
              <w:left w:val="nil"/>
              <w:bottom w:val="nil"/>
              <w:right w:val="nil"/>
            </w:tcBorders>
            <w:shd w:val="clear" w:color="auto" w:fill="auto"/>
            <w:noWrap/>
            <w:vAlign w:val="bottom"/>
            <w:hideMark/>
          </w:tcPr>
          <w:p w14:paraId="44D0CCD8"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Barb Amsden</w:t>
            </w:r>
          </w:p>
        </w:tc>
      </w:tr>
      <w:tr w:rsidR="001A6CAF" w:rsidRPr="001A6CAF" w14:paraId="325A2B7F" w14:textId="77777777" w:rsidTr="001A6CAF">
        <w:trPr>
          <w:trHeight w:val="300"/>
        </w:trPr>
        <w:tc>
          <w:tcPr>
            <w:tcW w:w="4842" w:type="dxa"/>
            <w:tcBorders>
              <w:top w:val="nil"/>
              <w:left w:val="nil"/>
              <w:bottom w:val="nil"/>
              <w:right w:val="nil"/>
            </w:tcBorders>
            <w:shd w:val="clear" w:color="auto" w:fill="auto"/>
            <w:noWrap/>
            <w:vAlign w:val="bottom"/>
            <w:hideMark/>
          </w:tcPr>
          <w:p w14:paraId="13A16987"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Barnaby Nelson The ValuExchange</w:t>
            </w:r>
          </w:p>
        </w:tc>
      </w:tr>
      <w:tr w:rsidR="001A6CAF" w:rsidRPr="001A6CAF" w14:paraId="60366E4F" w14:textId="77777777" w:rsidTr="001A6CAF">
        <w:trPr>
          <w:trHeight w:val="300"/>
        </w:trPr>
        <w:tc>
          <w:tcPr>
            <w:tcW w:w="4842" w:type="dxa"/>
            <w:tcBorders>
              <w:top w:val="nil"/>
              <w:left w:val="nil"/>
              <w:bottom w:val="nil"/>
              <w:right w:val="nil"/>
            </w:tcBorders>
            <w:shd w:val="clear" w:color="auto" w:fill="auto"/>
            <w:noWrap/>
            <w:vAlign w:val="bottom"/>
            <w:hideMark/>
          </w:tcPr>
          <w:p w14:paraId="48437D9B"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Bill Devolin Manulife</w:t>
            </w:r>
          </w:p>
        </w:tc>
      </w:tr>
      <w:tr w:rsidR="001A6CAF" w:rsidRPr="001A6CAF" w14:paraId="6DE5F75B" w14:textId="77777777" w:rsidTr="001A6CAF">
        <w:trPr>
          <w:trHeight w:val="300"/>
        </w:trPr>
        <w:tc>
          <w:tcPr>
            <w:tcW w:w="4842" w:type="dxa"/>
            <w:tcBorders>
              <w:top w:val="nil"/>
              <w:left w:val="nil"/>
              <w:bottom w:val="nil"/>
              <w:right w:val="nil"/>
            </w:tcBorders>
            <w:shd w:val="clear" w:color="auto" w:fill="auto"/>
            <w:noWrap/>
            <w:vAlign w:val="bottom"/>
            <w:hideMark/>
          </w:tcPr>
          <w:p w14:paraId="2332C616"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Bill Grossman CIRO</w:t>
            </w:r>
          </w:p>
        </w:tc>
      </w:tr>
      <w:tr w:rsidR="001A6CAF" w:rsidRPr="001A6CAF" w14:paraId="408431CF" w14:textId="77777777" w:rsidTr="001A6CAF">
        <w:trPr>
          <w:trHeight w:val="300"/>
        </w:trPr>
        <w:tc>
          <w:tcPr>
            <w:tcW w:w="4842" w:type="dxa"/>
            <w:tcBorders>
              <w:top w:val="nil"/>
              <w:left w:val="nil"/>
              <w:bottom w:val="nil"/>
              <w:right w:val="nil"/>
            </w:tcBorders>
            <w:shd w:val="clear" w:color="auto" w:fill="auto"/>
            <w:noWrap/>
            <w:vAlign w:val="bottom"/>
            <w:hideMark/>
          </w:tcPr>
          <w:p w14:paraId="2A4F5532"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Carol Elmalem</w:t>
            </w:r>
          </w:p>
        </w:tc>
      </w:tr>
      <w:tr w:rsidR="001A6CAF" w:rsidRPr="001A6CAF" w14:paraId="4E125628" w14:textId="77777777" w:rsidTr="001A6CAF">
        <w:trPr>
          <w:trHeight w:val="300"/>
        </w:trPr>
        <w:tc>
          <w:tcPr>
            <w:tcW w:w="4842" w:type="dxa"/>
            <w:tcBorders>
              <w:top w:val="nil"/>
              <w:left w:val="nil"/>
              <w:bottom w:val="nil"/>
              <w:right w:val="nil"/>
            </w:tcBorders>
            <w:shd w:val="clear" w:color="auto" w:fill="auto"/>
            <w:noWrap/>
            <w:vAlign w:val="bottom"/>
            <w:hideMark/>
          </w:tcPr>
          <w:p w14:paraId="2A77B974"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Casey Als - TD</w:t>
            </w:r>
          </w:p>
        </w:tc>
      </w:tr>
      <w:tr w:rsidR="001A6CAF" w:rsidRPr="001A6CAF" w14:paraId="3B857C17" w14:textId="77777777" w:rsidTr="001A6CAF">
        <w:trPr>
          <w:trHeight w:val="300"/>
        </w:trPr>
        <w:tc>
          <w:tcPr>
            <w:tcW w:w="4842" w:type="dxa"/>
            <w:tcBorders>
              <w:top w:val="nil"/>
              <w:left w:val="nil"/>
              <w:bottom w:val="nil"/>
              <w:right w:val="nil"/>
            </w:tcBorders>
            <w:shd w:val="clear" w:color="auto" w:fill="auto"/>
            <w:noWrap/>
            <w:vAlign w:val="bottom"/>
            <w:hideMark/>
          </w:tcPr>
          <w:p w14:paraId="30800D28"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Catherine Drennan CIRO</w:t>
            </w:r>
          </w:p>
        </w:tc>
      </w:tr>
      <w:tr w:rsidR="001A6CAF" w:rsidRPr="001A6CAF" w14:paraId="28CA5A84" w14:textId="77777777" w:rsidTr="001A6CAF">
        <w:trPr>
          <w:trHeight w:val="300"/>
        </w:trPr>
        <w:tc>
          <w:tcPr>
            <w:tcW w:w="4842" w:type="dxa"/>
            <w:tcBorders>
              <w:top w:val="nil"/>
              <w:left w:val="nil"/>
              <w:bottom w:val="nil"/>
              <w:right w:val="nil"/>
            </w:tcBorders>
            <w:shd w:val="clear" w:color="auto" w:fill="auto"/>
            <w:noWrap/>
            <w:vAlign w:val="bottom"/>
            <w:hideMark/>
          </w:tcPr>
          <w:p w14:paraId="0AF65FEA"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Chantal Desroches</w:t>
            </w:r>
          </w:p>
        </w:tc>
      </w:tr>
      <w:tr w:rsidR="001A6CAF" w:rsidRPr="001A6CAF" w14:paraId="5ECE4976" w14:textId="77777777" w:rsidTr="001A6CAF">
        <w:trPr>
          <w:trHeight w:val="300"/>
        </w:trPr>
        <w:tc>
          <w:tcPr>
            <w:tcW w:w="4842" w:type="dxa"/>
            <w:tcBorders>
              <w:top w:val="nil"/>
              <w:left w:val="nil"/>
              <w:bottom w:val="nil"/>
              <w:right w:val="nil"/>
            </w:tcBorders>
            <w:shd w:val="clear" w:color="auto" w:fill="auto"/>
            <w:noWrap/>
            <w:vAlign w:val="bottom"/>
            <w:hideMark/>
          </w:tcPr>
          <w:p w14:paraId="75FF50DE"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Chinmay(TD)</w:t>
            </w:r>
          </w:p>
        </w:tc>
      </w:tr>
      <w:tr w:rsidR="001A6CAF" w:rsidRPr="001A6CAF" w14:paraId="31541E87" w14:textId="77777777" w:rsidTr="001A6CAF">
        <w:trPr>
          <w:trHeight w:val="300"/>
        </w:trPr>
        <w:tc>
          <w:tcPr>
            <w:tcW w:w="4842" w:type="dxa"/>
            <w:tcBorders>
              <w:top w:val="nil"/>
              <w:left w:val="nil"/>
              <w:bottom w:val="nil"/>
              <w:right w:val="nil"/>
            </w:tcBorders>
            <w:shd w:val="clear" w:color="auto" w:fill="auto"/>
            <w:noWrap/>
            <w:vAlign w:val="bottom"/>
            <w:hideMark/>
          </w:tcPr>
          <w:p w14:paraId="2AE5149A"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Christos Ekonomidis</w:t>
            </w:r>
          </w:p>
        </w:tc>
      </w:tr>
      <w:tr w:rsidR="001A6CAF" w:rsidRPr="001A6CAF" w14:paraId="16F7BACB" w14:textId="77777777" w:rsidTr="001A6CAF">
        <w:trPr>
          <w:trHeight w:val="300"/>
        </w:trPr>
        <w:tc>
          <w:tcPr>
            <w:tcW w:w="4842" w:type="dxa"/>
            <w:tcBorders>
              <w:top w:val="nil"/>
              <w:left w:val="nil"/>
              <w:bottom w:val="nil"/>
              <w:right w:val="nil"/>
            </w:tcBorders>
            <w:shd w:val="clear" w:color="auto" w:fill="auto"/>
            <w:noWrap/>
            <w:vAlign w:val="bottom"/>
            <w:hideMark/>
          </w:tcPr>
          <w:p w14:paraId="0323FEEF"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Dan Brennan</w:t>
            </w:r>
          </w:p>
        </w:tc>
      </w:tr>
      <w:tr w:rsidR="001A6CAF" w:rsidRPr="001A6CAF" w14:paraId="1440B3F8" w14:textId="77777777" w:rsidTr="001A6CAF">
        <w:trPr>
          <w:trHeight w:val="300"/>
        </w:trPr>
        <w:tc>
          <w:tcPr>
            <w:tcW w:w="4842" w:type="dxa"/>
            <w:tcBorders>
              <w:top w:val="nil"/>
              <w:left w:val="nil"/>
              <w:bottom w:val="nil"/>
              <w:right w:val="nil"/>
            </w:tcBorders>
            <w:shd w:val="clear" w:color="auto" w:fill="auto"/>
            <w:noWrap/>
            <w:vAlign w:val="bottom"/>
            <w:hideMark/>
          </w:tcPr>
          <w:p w14:paraId="38C5B86B"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Danny Leca CIBC</w:t>
            </w:r>
          </w:p>
        </w:tc>
      </w:tr>
      <w:tr w:rsidR="001A6CAF" w:rsidRPr="001A6CAF" w14:paraId="1D88499D" w14:textId="77777777" w:rsidTr="001A6CAF">
        <w:trPr>
          <w:trHeight w:val="300"/>
        </w:trPr>
        <w:tc>
          <w:tcPr>
            <w:tcW w:w="4842" w:type="dxa"/>
            <w:tcBorders>
              <w:top w:val="nil"/>
              <w:left w:val="nil"/>
              <w:bottom w:val="nil"/>
              <w:right w:val="nil"/>
            </w:tcBorders>
            <w:shd w:val="clear" w:color="auto" w:fill="auto"/>
            <w:noWrap/>
            <w:vAlign w:val="bottom"/>
            <w:hideMark/>
          </w:tcPr>
          <w:p w14:paraId="1144F56E"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David Petiteville @rbc</w:t>
            </w:r>
          </w:p>
        </w:tc>
      </w:tr>
      <w:tr w:rsidR="001A6CAF" w:rsidRPr="001A6CAF" w14:paraId="21804014" w14:textId="77777777" w:rsidTr="001A6CAF">
        <w:trPr>
          <w:trHeight w:val="300"/>
        </w:trPr>
        <w:tc>
          <w:tcPr>
            <w:tcW w:w="4842" w:type="dxa"/>
            <w:tcBorders>
              <w:top w:val="nil"/>
              <w:left w:val="nil"/>
              <w:bottom w:val="nil"/>
              <w:right w:val="nil"/>
            </w:tcBorders>
            <w:shd w:val="clear" w:color="auto" w:fill="auto"/>
            <w:noWrap/>
            <w:vAlign w:val="bottom"/>
            <w:hideMark/>
          </w:tcPr>
          <w:p w14:paraId="107CDEE9"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Deepak D.</w:t>
            </w:r>
          </w:p>
        </w:tc>
      </w:tr>
      <w:tr w:rsidR="001A6CAF" w:rsidRPr="001A6CAF" w14:paraId="011B961F" w14:textId="77777777" w:rsidTr="001A6CAF">
        <w:trPr>
          <w:trHeight w:val="300"/>
        </w:trPr>
        <w:tc>
          <w:tcPr>
            <w:tcW w:w="4842" w:type="dxa"/>
            <w:tcBorders>
              <w:top w:val="nil"/>
              <w:left w:val="nil"/>
              <w:bottom w:val="nil"/>
              <w:right w:val="nil"/>
            </w:tcBorders>
            <w:shd w:val="clear" w:color="auto" w:fill="auto"/>
            <w:noWrap/>
            <w:vAlign w:val="bottom"/>
            <w:hideMark/>
          </w:tcPr>
          <w:p w14:paraId="5026F1EB"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dmacDougall</w:t>
            </w:r>
          </w:p>
        </w:tc>
      </w:tr>
      <w:tr w:rsidR="001A6CAF" w:rsidRPr="001A6CAF" w14:paraId="2AE6F715" w14:textId="77777777" w:rsidTr="001A6CAF">
        <w:trPr>
          <w:trHeight w:val="300"/>
        </w:trPr>
        <w:tc>
          <w:tcPr>
            <w:tcW w:w="4842" w:type="dxa"/>
            <w:tcBorders>
              <w:top w:val="nil"/>
              <w:left w:val="nil"/>
              <w:bottom w:val="nil"/>
              <w:right w:val="nil"/>
            </w:tcBorders>
            <w:shd w:val="clear" w:color="auto" w:fill="auto"/>
            <w:noWrap/>
            <w:vAlign w:val="bottom"/>
            <w:hideMark/>
          </w:tcPr>
          <w:p w14:paraId="1A5ADD42"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Dom Sgambelluri</w:t>
            </w:r>
          </w:p>
        </w:tc>
      </w:tr>
      <w:tr w:rsidR="001A6CAF" w:rsidRPr="001A6CAF" w14:paraId="4C269315" w14:textId="77777777" w:rsidTr="001A6CAF">
        <w:trPr>
          <w:trHeight w:val="300"/>
        </w:trPr>
        <w:tc>
          <w:tcPr>
            <w:tcW w:w="4842" w:type="dxa"/>
            <w:tcBorders>
              <w:top w:val="nil"/>
              <w:left w:val="nil"/>
              <w:bottom w:val="nil"/>
              <w:right w:val="nil"/>
            </w:tcBorders>
            <w:shd w:val="clear" w:color="auto" w:fill="auto"/>
            <w:noWrap/>
            <w:vAlign w:val="bottom"/>
            <w:hideMark/>
          </w:tcPr>
          <w:p w14:paraId="79A1B841"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Doug Gifford</w:t>
            </w:r>
          </w:p>
        </w:tc>
      </w:tr>
      <w:tr w:rsidR="001A6CAF" w:rsidRPr="001A6CAF" w14:paraId="3FA4B1C5" w14:textId="77777777" w:rsidTr="001A6CAF">
        <w:trPr>
          <w:trHeight w:val="300"/>
        </w:trPr>
        <w:tc>
          <w:tcPr>
            <w:tcW w:w="4842" w:type="dxa"/>
            <w:tcBorders>
              <w:top w:val="nil"/>
              <w:left w:val="nil"/>
              <w:bottom w:val="nil"/>
              <w:right w:val="nil"/>
            </w:tcBorders>
            <w:shd w:val="clear" w:color="auto" w:fill="auto"/>
            <w:noWrap/>
            <w:vAlign w:val="bottom"/>
            <w:hideMark/>
          </w:tcPr>
          <w:p w14:paraId="7EE5596D"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Edson Silva (Scotiabank)</w:t>
            </w:r>
          </w:p>
        </w:tc>
      </w:tr>
      <w:tr w:rsidR="001A6CAF" w:rsidRPr="001A6CAF" w14:paraId="5FBF78A9" w14:textId="77777777" w:rsidTr="001A6CAF">
        <w:trPr>
          <w:trHeight w:val="300"/>
        </w:trPr>
        <w:tc>
          <w:tcPr>
            <w:tcW w:w="4842" w:type="dxa"/>
            <w:tcBorders>
              <w:top w:val="nil"/>
              <w:left w:val="nil"/>
              <w:bottom w:val="nil"/>
              <w:right w:val="nil"/>
            </w:tcBorders>
            <w:shd w:val="clear" w:color="auto" w:fill="auto"/>
            <w:noWrap/>
            <w:vAlign w:val="bottom"/>
            <w:hideMark/>
          </w:tcPr>
          <w:p w14:paraId="2C44A01E"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Eric Man-chi-ming</w:t>
            </w:r>
          </w:p>
        </w:tc>
      </w:tr>
      <w:tr w:rsidR="001A6CAF" w:rsidRPr="001A6CAF" w14:paraId="370A7861" w14:textId="77777777" w:rsidTr="001A6CAF">
        <w:trPr>
          <w:trHeight w:val="300"/>
        </w:trPr>
        <w:tc>
          <w:tcPr>
            <w:tcW w:w="4842" w:type="dxa"/>
            <w:tcBorders>
              <w:top w:val="nil"/>
              <w:left w:val="nil"/>
              <w:bottom w:val="nil"/>
              <w:right w:val="nil"/>
            </w:tcBorders>
            <w:shd w:val="clear" w:color="auto" w:fill="auto"/>
            <w:noWrap/>
            <w:vAlign w:val="bottom"/>
            <w:hideMark/>
          </w:tcPr>
          <w:p w14:paraId="4F84DC76"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Francis Coche AMF</w:t>
            </w:r>
          </w:p>
        </w:tc>
      </w:tr>
      <w:tr w:rsidR="001A6CAF" w:rsidRPr="001A6CAF" w14:paraId="7CB914A0" w14:textId="77777777" w:rsidTr="001A6CAF">
        <w:trPr>
          <w:trHeight w:val="300"/>
        </w:trPr>
        <w:tc>
          <w:tcPr>
            <w:tcW w:w="4842" w:type="dxa"/>
            <w:tcBorders>
              <w:top w:val="nil"/>
              <w:left w:val="nil"/>
              <w:bottom w:val="nil"/>
              <w:right w:val="nil"/>
            </w:tcBorders>
            <w:shd w:val="clear" w:color="auto" w:fill="auto"/>
            <w:noWrap/>
            <w:vAlign w:val="bottom"/>
            <w:hideMark/>
          </w:tcPr>
          <w:p w14:paraId="27B8EF17"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francis pignoti pana</w:t>
            </w:r>
          </w:p>
        </w:tc>
      </w:tr>
      <w:tr w:rsidR="001A6CAF" w:rsidRPr="001A6CAF" w14:paraId="72BBA29F" w14:textId="77777777" w:rsidTr="001A6CAF">
        <w:trPr>
          <w:trHeight w:val="300"/>
        </w:trPr>
        <w:tc>
          <w:tcPr>
            <w:tcW w:w="4842" w:type="dxa"/>
            <w:tcBorders>
              <w:top w:val="nil"/>
              <w:left w:val="nil"/>
              <w:bottom w:val="nil"/>
              <w:right w:val="nil"/>
            </w:tcBorders>
            <w:shd w:val="clear" w:color="auto" w:fill="auto"/>
            <w:noWrap/>
            <w:vAlign w:val="bottom"/>
            <w:hideMark/>
          </w:tcPr>
          <w:p w14:paraId="63594512"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Frank Baron - CIBC Mellon</w:t>
            </w:r>
          </w:p>
        </w:tc>
      </w:tr>
      <w:tr w:rsidR="001A6CAF" w:rsidRPr="001A6CAF" w14:paraId="65F3AF61" w14:textId="77777777" w:rsidTr="001A6CAF">
        <w:trPr>
          <w:trHeight w:val="300"/>
        </w:trPr>
        <w:tc>
          <w:tcPr>
            <w:tcW w:w="4842" w:type="dxa"/>
            <w:tcBorders>
              <w:top w:val="nil"/>
              <w:left w:val="nil"/>
              <w:bottom w:val="nil"/>
              <w:right w:val="nil"/>
            </w:tcBorders>
            <w:shd w:val="clear" w:color="auto" w:fill="auto"/>
            <w:noWrap/>
            <w:vAlign w:val="bottom"/>
            <w:hideMark/>
          </w:tcPr>
          <w:p w14:paraId="235A9ADC"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Franklin Lacroce OSC</w:t>
            </w:r>
          </w:p>
        </w:tc>
      </w:tr>
      <w:tr w:rsidR="001A6CAF" w:rsidRPr="001A6CAF" w14:paraId="0C6CB5B9" w14:textId="77777777" w:rsidTr="001A6CAF">
        <w:trPr>
          <w:trHeight w:val="300"/>
        </w:trPr>
        <w:tc>
          <w:tcPr>
            <w:tcW w:w="4842" w:type="dxa"/>
            <w:tcBorders>
              <w:top w:val="nil"/>
              <w:left w:val="nil"/>
              <w:bottom w:val="nil"/>
              <w:right w:val="nil"/>
            </w:tcBorders>
            <w:shd w:val="clear" w:color="auto" w:fill="auto"/>
            <w:noWrap/>
            <w:vAlign w:val="bottom"/>
            <w:hideMark/>
          </w:tcPr>
          <w:p w14:paraId="509C04B0"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Greg Sutton - CIBC</w:t>
            </w:r>
          </w:p>
        </w:tc>
      </w:tr>
      <w:tr w:rsidR="001A6CAF" w:rsidRPr="001A6CAF" w14:paraId="0715C189" w14:textId="77777777" w:rsidTr="001A6CAF">
        <w:trPr>
          <w:trHeight w:val="300"/>
        </w:trPr>
        <w:tc>
          <w:tcPr>
            <w:tcW w:w="4842" w:type="dxa"/>
            <w:tcBorders>
              <w:top w:val="nil"/>
              <w:left w:val="nil"/>
              <w:bottom w:val="nil"/>
              <w:right w:val="nil"/>
            </w:tcBorders>
            <w:shd w:val="clear" w:color="auto" w:fill="auto"/>
            <w:noWrap/>
            <w:vAlign w:val="bottom"/>
            <w:hideMark/>
          </w:tcPr>
          <w:p w14:paraId="41842F42"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Hector Toriz AMF</w:t>
            </w:r>
          </w:p>
        </w:tc>
      </w:tr>
      <w:tr w:rsidR="001A6CAF" w:rsidRPr="001A6CAF" w14:paraId="01F26C48" w14:textId="77777777" w:rsidTr="001A6CAF">
        <w:trPr>
          <w:trHeight w:val="300"/>
        </w:trPr>
        <w:tc>
          <w:tcPr>
            <w:tcW w:w="4842" w:type="dxa"/>
            <w:tcBorders>
              <w:top w:val="nil"/>
              <w:left w:val="nil"/>
              <w:bottom w:val="nil"/>
              <w:right w:val="nil"/>
            </w:tcBorders>
            <w:shd w:val="clear" w:color="auto" w:fill="auto"/>
            <w:noWrap/>
            <w:vAlign w:val="bottom"/>
            <w:hideMark/>
          </w:tcPr>
          <w:p w14:paraId="68AE4DFA"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Henry - Broadridge</w:t>
            </w:r>
          </w:p>
        </w:tc>
      </w:tr>
      <w:tr w:rsidR="001A6CAF" w:rsidRPr="001A6CAF" w14:paraId="029C410F" w14:textId="77777777" w:rsidTr="001A6CAF">
        <w:trPr>
          <w:trHeight w:val="300"/>
        </w:trPr>
        <w:tc>
          <w:tcPr>
            <w:tcW w:w="4842" w:type="dxa"/>
            <w:tcBorders>
              <w:top w:val="nil"/>
              <w:left w:val="nil"/>
              <w:bottom w:val="nil"/>
              <w:right w:val="nil"/>
            </w:tcBorders>
            <w:shd w:val="clear" w:color="auto" w:fill="auto"/>
            <w:noWrap/>
            <w:vAlign w:val="bottom"/>
            <w:hideMark/>
          </w:tcPr>
          <w:p w14:paraId="4C30AE51"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Herman Tan</w:t>
            </w:r>
          </w:p>
        </w:tc>
      </w:tr>
      <w:tr w:rsidR="001A6CAF" w:rsidRPr="001A6CAF" w14:paraId="0E1C9573" w14:textId="77777777" w:rsidTr="001A6CAF">
        <w:trPr>
          <w:trHeight w:val="300"/>
        </w:trPr>
        <w:tc>
          <w:tcPr>
            <w:tcW w:w="4842" w:type="dxa"/>
            <w:tcBorders>
              <w:top w:val="nil"/>
              <w:left w:val="nil"/>
              <w:bottom w:val="nil"/>
              <w:right w:val="nil"/>
            </w:tcBorders>
            <w:shd w:val="clear" w:color="auto" w:fill="auto"/>
            <w:noWrap/>
            <w:vAlign w:val="bottom"/>
            <w:hideMark/>
          </w:tcPr>
          <w:p w14:paraId="3F788895"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Iris Trotman</w:t>
            </w:r>
          </w:p>
        </w:tc>
      </w:tr>
      <w:tr w:rsidR="001A6CAF" w:rsidRPr="001A6CAF" w14:paraId="408BF7A8" w14:textId="77777777" w:rsidTr="001A6CAF">
        <w:trPr>
          <w:trHeight w:val="300"/>
        </w:trPr>
        <w:tc>
          <w:tcPr>
            <w:tcW w:w="4842" w:type="dxa"/>
            <w:tcBorders>
              <w:top w:val="nil"/>
              <w:left w:val="nil"/>
              <w:bottom w:val="nil"/>
              <w:right w:val="nil"/>
            </w:tcBorders>
            <w:shd w:val="clear" w:color="auto" w:fill="auto"/>
            <w:noWrap/>
            <w:vAlign w:val="bottom"/>
            <w:hideMark/>
          </w:tcPr>
          <w:p w14:paraId="799E14AC"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Ivy Sananikone - LBC</w:t>
            </w:r>
          </w:p>
        </w:tc>
      </w:tr>
      <w:tr w:rsidR="001A6CAF" w:rsidRPr="001A6CAF" w14:paraId="6722B0B4" w14:textId="77777777" w:rsidTr="001A6CAF">
        <w:trPr>
          <w:trHeight w:val="300"/>
        </w:trPr>
        <w:tc>
          <w:tcPr>
            <w:tcW w:w="4842" w:type="dxa"/>
            <w:tcBorders>
              <w:top w:val="nil"/>
              <w:left w:val="nil"/>
              <w:bottom w:val="nil"/>
              <w:right w:val="nil"/>
            </w:tcBorders>
            <w:shd w:val="clear" w:color="auto" w:fill="auto"/>
            <w:noWrap/>
            <w:vAlign w:val="bottom"/>
            <w:hideMark/>
          </w:tcPr>
          <w:p w14:paraId="54A8B488"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James Stares</w:t>
            </w:r>
          </w:p>
        </w:tc>
      </w:tr>
      <w:tr w:rsidR="001A6CAF" w:rsidRPr="001A6CAF" w14:paraId="48AC78DD" w14:textId="77777777" w:rsidTr="001A6CAF">
        <w:trPr>
          <w:trHeight w:val="300"/>
        </w:trPr>
        <w:tc>
          <w:tcPr>
            <w:tcW w:w="4842" w:type="dxa"/>
            <w:tcBorders>
              <w:top w:val="nil"/>
              <w:left w:val="nil"/>
              <w:bottom w:val="nil"/>
              <w:right w:val="nil"/>
            </w:tcBorders>
            <w:shd w:val="clear" w:color="auto" w:fill="auto"/>
            <w:noWrap/>
            <w:vAlign w:val="bottom"/>
            <w:hideMark/>
          </w:tcPr>
          <w:p w14:paraId="38E1C76D"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Jamie Anderson - CCMA</w:t>
            </w:r>
          </w:p>
        </w:tc>
      </w:tr>
      <w:tr w:rsidR="001A6CAF" w:rsidRPr="001A6CAF" w14:paraId="396EAF1C" w14:textId="77777777" w:rsidTr="001A6CAF">
        <w:trPr>
          <w:trHeight w:val="300"/>
        </w:trPr>
        <w:tc>
          <w:tcPr>
            <w:tcW w:w="4842" w:type="dxa"/>
            <w:tcBorders>
              <w:top w:val="nil"/>
              <w:left w:val="nil"/>
              <w:bottom w:val="nil"/>
              <w:right w:val="nil"/>
            </w:tcBorders>
            <w:shd w:val="clear" w:color="auto" w:fill="auto"/>
            <w:noWrap/>
            <w:vAlign w:val="bottom"/>
            <w:hideMark/>
          </w:tcPr>
          <w:p w14:paraId="1BA58F14"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lastRenderedPageBreak/>
              <w:t>Jarrod Smith - OSC</w:t>
            </w:r>
          </w:p>
        </w:tc>
      </w:tr>
      <w:tr w:rsidR="001A6CAF" w:rsidRPr="001A6CAF" w14:paraId="5535A963" w14:textId="77777777" w:rsidTr="001A6CAF">
        <w:trPr>
          <w:trHeight w:val="300"/>
        </w:trPr>
        <w:tc>
          <w:tcPr>
            <w:tcW w:w="4842" w:type="dxa"/>
            <w:tcBorders>
              <w:top w:val="nil"/>
              <w:left w:val="nil"/>
              <w:bottom w:val="nil"/>
              <w:right w:val="nil"/>
            </w:tcBorders>
            <w:shd w:val="clear" w:color="auto" w:fill="auto"/>
            <w:noWrap/>
            <w:vAlign w:val="bottom"/>
            <w:hideMark/>
          </w:tcPr>
          <w:p w14:paraId="66408B87"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Jason O'Born-RBC</w:t>
            </w:r>
          </w:p>
        </w:tc>
      </w:tr>
      <w:tr w:rsidR="001A6CAF" w:rsidRPr="001A6CAF" w14:paraId="2BA239F1" w14:textId="77777777" w:rsidTr="001A6CAF">
        <w:trPr>
          <w:trHeight w:val="300"/>
        </w:trPr>
        <w:tc>
          <w:tcPr>
            <w:tcW w:w="4842" w:type="dxa"/>
            <w:tcBorders>
              <w:top w:val="nil"/>
              <w:left w:val="nil"/>
              <w:bottom w:val="nil"/>
              <w:right w:val="nil"/>
            </w:tcBorders>
            <w:shd w:val="clear" w:color="auto" w:fill="auto"/>
            <w:noWrap/>
            <w:vAlign w:val="bottom"/>
            <w:hideMark/>
          </w:tcPr>
          <w:p w14:paraId="06B011A9"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Johann Lochner - CDS</w:t>
            </w:r>
          </w:p>
        </w:tc>
      </w:tr>
      <w:tr w:rsidR="001A6CAF" w:rsidRPr="001A6CAF" w14:paraId="4B236B1B" w14:textId="77777777" w:rsidTr="001A6CAF">
        <w:trPr>
          <w:trHeight w:val="300"/>
        </w:trPr>
        <w:tc>
          <w:tcPr>
            <w:tcW w:w="4842" w:type="dxa"/>
            <w:tcBorders>
              <w:top w:val="nil"/>
              <w:left w:val="nil"/>
              <w:bottom w:val="nil"/>
              <w:right w:val="nil"/>
            </w:tcBorders>
            <w:shd w:val="clear" w:color="auto" w:fill="auto"/>
            <w:noWrap/>
            <w:vAlign w:val="bottom"/>
            <w:hideMark/>
          </w:tcPr>
          <w:p w14:paraId="09959936"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John Abel</w:t>
            </w:r>
          </w:p>
        </w:tc>
      </w:tr>
      <w:tr w:rsidR="001A6CAF" w:rsidRPr="001A6CAF" w14:paraId="6EE385A4" w14:textId="77777777" w:rsidTr="001A6CAF">
        <w:trPr>
          <w:trHeight w:val="300"/>
        </w:trPr>
        <w:tc>
          <w:tcPr>
            <w:tcW w:w="4842" w:type="dxa"/>
            <w:tcBorders>
              <w:top w:val="nil"/>
              <w:left w:val="nil"/>
              <w:bottom w:val="nil"/>
              <w:right w:val="nil"/>
            </w:tcBorders>
            <w:shd w:val="clear" w:color="auto" w:fill="auto"/>
            <w:noWrap/>
            <w:vAlign w:val="bottom"/>
            <w:hideMark/>
          </w:tcPr>
          <w:p w14:paraId="28D0D762"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Judith Marcelo</w:t>
            </w:r>
          </w:p>
        </w:tc>
      </w:tr>
      <w:tr w:rsidR="001A6CAF" w:rsidRPr="001A6CAF" w14:paraId="513B159C" w14:textId="77777777" w:rsidTr="001A6CAF">
        <w:trPr>
          <w:trHeight w:val="300"/>
        </w:trPr>
        <w:tc>
          <w:tcPr>
            <w:tcW w:w="4842" w:type="dxa"/>
            <w:tcBorders>
              <w:top w:val="nil"/>
              <w:left w:val="nil"/>
              <w:bottom w:val="nil"/>
              <w:right w:val="nil"/>
            </w:tcBorders>
            <w:shd w:val="clear" w:color="auto" w:fill="auto"/>
            <w:noWrap/>
            <w:vAlign w:val="bottom"/>
            <w:hideMark/>
          </w:tcPr>
          <w:p w14:paraId="298AE9E1"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Kapil Sharma - CIBC</w:t>
            </w:r>
          </w:p>
        </w:tc>
      </w:tr>
      <w:tr w:rsidR="001A6CAF" w:rsidRPr="001A6CAF" w14:paraId="6803AB2F" w14:textId="77777777" w:rsidTr="001A6CAF">
        <w:trPr>
          <w:trHeight w:val="300"/>
        </w:trPr>
        <w:tc>
          <w:tcPr>
            <w:tcW w:w="4842" w:type="dxa"/>
            <w:tcBorders>
              <w:top w:val="nil"/>
              <w:left w:val="nil"/>
              <w:bottom w:val="nil"/>
              <w:right w:val="nil"/>
            </w:tcBorders>
            <w:shd w:val="clear" w:color="auto" w:fill="auto"/>
            <w:noWrap/>
            <w:vAlign w:val="bottom"/>
            <w:hideMark/>
          </w:tcPr>
          <w:p w14:paraId="62B8D657"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Katherine TDS</w:t>
            </w:r>
          </w:p>
        </w:tc>
      </w:tr>
      <w:tr w:rsidR="001A6CAF" w:rsidRPr="001A6CAF" w14:paraId="5CAF3F2B" w14:textId="77777777" w:rsidTr="001A6CAF">
        <w:trPr>
          <w:trHeight w:val="300"/>
        </w:trPr>
        <w:tc>
          <w:tcPr>
            <w:tcW w:w="4842" w:type="dxa"/>
            <w:tcBorders>
              <w:top w:val="nil"/>
              <w:left w:val="nil"/>
              <w:bottom w:val="nil"/>
              <w:right w:val="nil"/>
            </w:tcBorders>
            <w:shd w:val="clear" w:color="auto" w:fill="auto"/>
            <w:noWrap/>
            <w:vAlign w:val="bottom"/>
            <w:hideMark/>
          </w:tcPr>
          <w:p w14:paraId="6FCB1345"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Keith Evans - CCMA</w:t>
            </w:r>
          </w:p>
        </w:tc>
      </w:tr>
      <w:tr w:rsidR="001A6CAF" w:rsidRPr="001A6CAF" w14:paraId="7630389B" w14:textId="77777777" w:rsidTr="001A6CAF">
        <w:trPr>
          <w:trHeight w:val="300"/>
        </w:trPr>
        <w:tc>
          <w:tcPr>
            <w:tcW w:w="4842" w:type="dxa"/>
            <w:tcBorders>
              <w:top w:val="nil"/>
              <w:left w:val="nil"/>
              <w:bottom w:val="nil"/>
              <w:right w:val="nil"/>
            </w:tcBorders>
            <w:shd w:val="clear" w:color="auto" w:fill="auto"/>
            <w:noWrap/>
            <w:vAlign w:val="bottom"/>
            <w:hideMark/>
          </w:tcPr>
          <w:p w14:paraId="4A172D43"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Kelly Chong</w:t>
            </w:r>
          </w:p>
        </w:tc>
      </w:tr>
      <w:tr w:rsidR="001A6CAF" w:rsidRPr="001A6CAF" w14:paraId="036A50BD" w14:textId="77777777" w:rsidTr="001A6CAF">
        <w:trPr>
          <w:trHeight w:val="300"/>
        </w:trPr>
        <w:tc>
          <w:tcPr>
            <w:tcW w:w="4842" w:type="dxa"/>
            <w:tcBorders>
              <w:top w:val="nil"/>
              <w:left w:val="nil"/>
              <w:bottom w:val="nil"/>
              <w:right w:val="nil"/>
            </w:tcBorders>
            <w:shd w:val="clear" w:color="auto" w:fill="auto"/>
            <w:noWrap/>
            <w:vAlign w:val="bottom"/>
            <w:hideMark/>
          </w:tcPr>
          <w:p w14:paraId="32F88746"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Keri Peacock - BMO</w:t>
            </w:r>
          </w:p>
        </w:tc>
      </w:tr>
      <w:tr w:rsidR="001A6CAF" w:rsidRPr="001A6CAF" w14:paraId="6D06DBA2" w14:textId="77777777" w:rsidTr="001A6CAF">
        <w:trPr>
          <w:trHeight w:val="300"/>
        </w:trPr>
        <w:tc>
          <w:tcPr>
            <w:tcW w:w="4842" w:type="dxa"/>
            <w:tcBorders>
              <w:top w:val="nil"/>
              <w:left w:val="nil"/>
              <w:bottom w:val="nil"/>
              <w:right w:val="nil"/>
            </w:tcBorders>
            <w:shd w:val="clear" w:color="auto" w:fill="auto"/>
            <w:noWrap/>
            <w:vAlign w:val="bottom"/>
            <w:hideMark/>
          </w:tcPr>
          <w:p w14:paraId="20A82101"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kerry</w:t>
            </w:r>
          </w:p>
        </w:tc>
      </w:tr>
      <w:tr w:rsidR="001A6CAF" w:rsidRPr="001A6CAF" w14:paraId="0BD36FD7" w14:textId="77777777" w:rsidTr="001A6CAF">
        <w:trPr>
          <w:trHeight w:val="300"/>
        </w:trPr>
        <w:tc>
          <w:tcPr>
            <w:tcW w:w="4842" w:type="dxa"/>
            <w:tcBorders>
              <w:top w:val="nil"/>
              <w:left w:val="nil"/>
              <w:bottom w:val="nil"/>
              <w:right w:val="nil"/>
            </w:tcBorders>
            <w:shd w:val="clear" w:color="auto" w:fill="auto"/>
            <w:noWrap/>
            <w:vAlign w:val="bottom"/>
            <w:hideMark/>
          </w:tcPr>
          <w:p w14:paraId="3B24BF80"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Kevin Calhoun TD</w:t>
            </w:r>
          </w:p>
        </w:tc>
      </w:tr>
      <w:tr w:rsidR="001A6CAF" w:rsidRPr="001A6CAF" w14:paraId="567CE09F" w14:textId="77777777" w:rsidTr="001A6CAF">
        <w:trPr>
          <w:trHeight w:val="300"/>
        </w:trPr>
        <w:tc>
          <w:tcPr>
            <w:tcW w:w="4842" w:type="dxa"/>
            <w:tcBorders>
              <w:top w:val="nil"/>
              <w:left w:val="nil"/>
              <w:bottom w:val="nil"/>
              <w:right w:val="nil"/>
            </w:tcBorders>
            <w:shd w:val="clear" w:color="auto" w:fill="auto"/>
            <w:noWrap/>
            <w:vAlign w:val="bottom"/>
            <w:hideMark/>
          </w:tcPr>
          <w:p w14:paraId="49763284"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Kevin Duncan</w:t>
            </w:r>
          </w:p>
        </w:tc>
      </w:tr>
      <w:tr w:rsidR="001A6CAF" w:rsidRPr="001A6CAF" w14:paraId="24316BDE" w14:textId="77777777" w:rsidTr="001A6CAF">
        <w:trPr>
          <w:trHeight w:val="300"/>
        </w:trPr>
        <w:tc>
          <w:tcPr>
            <w:tcW w:w="4842" w:type="dxa"/>
            <w:tcBorders>
              <w:top w:val="nil"/>
              <w:left w:val="nil"/>
              <w:bottom w:val="nil"/>
              <w:right w:val="nil"/>
            </w:tcBorders>
            <w:shd w:val="clear" w:color="auto" w:fill="auto"/>
            <w:noWrap/>
            <w:vAlign w:val="bottom"/>
            <w:hideMark/>
          </w:tcPr>
          <w:p w14:paraId="0FC21878"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Louis Lesnika - CIBC Mellon</w:t>
            </w:r>
          </w:p>
        </w:tc>
      </w:tr>
      <w:tr w:rsidR="001A6CAF" w:rsidRPr="001A6CAF" w14:paraId="0BBF3D03" w14:textId="77777777" w:rsidTr="001A6CAF">
        <w:trPr>
          <w:trHeight w:val="300"/>
        </w:trPr>
        <w:tc>
          <w:tcPr>
            <w:tcW w:w="4842" w:type="dxa"/>
            <w:tcBorders>
              <w:top w:val="nil"/>
              <w:left w:val="nil"/>
              <w:bottom w:val="nil"/>
              <w:right w:val="nil"/>
            </w:tcBorders>
            <w:shd w:val="clear" w:color="auto" w:fill="auto"/>
            <w:noWrap/>
            <w:vAlign w:val="bottom"/>
            <w:hideMark/>
          </w:tcPr>
          <w:p w14:paraId="1703E6F0"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lroberto</w:t>
            </w:r>
          </w:p>
        </w:tc>
      </w:tr>
      <w:tr w:rsidR="001A6CAF" w:rsidRPr="001A6CAF" w14:paraId="50978A02" w14:textId="77777777" w:rsidTr="001A6CAF">
        <w:trPr>
          <w:trHeight w:val="300"/>
        </w:trPr>
        <w:tc>
          <w:tcPr>
            <w:tcW w:w="4842" w:type="dxa"/>
            <w:tcBorders>
              <w:top w:val="nil"/>
              <w:left w:val="nil"/>
              <w:bottom w:val="nil"/>
              <w:right w:val="nil"/>
            </w:tcBorders>
            <w:shd w:val="clear" w:color="auto" w:fill="auto"/>
            <w:noWrap/>
            <w:vAlign w:val="bottom"/>
            <w:hideMark/>
          </w:tcPr>
          <w:p w14:paraId="42945BEE"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lyndon james - Citi</w:t>
            </w:r>
          </w:p>
        </w:tc>
      </w:tr>
      <w:tr w:rsidR="001A6CAF" w:rsidRPr="001A6CAF" w14:paraId="01EEC2E5" w14:textId="77777777" w:rsidTr="001A6CAF">
        <w:trPr>
          <w:trHeight w:val="300"/>
        </w:trPr>
        <w:tc>
          <w:tcPr>
            <w:tcW w:w="4842" w:type="dxa"/>
            <w:tcBorders>
              <w:top w:val="nil"/>
              <w:left w:val="nil"/>
              <w:bottom w:val="nil"/>
              <w:right w:val="nil"/>
            </w:tcBorders>
            <w:shd w:val="clear" w:color="auto" w:fill="auto"/>
            <w:noWrap/>
            <w:vAlign w:val="bottom"/>
            <w:hideMark/>
          </w:tcPr>
          <w:p w14:paraId="609652AE"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Maher Boutros</w:t>
            </w:r>
          </w:p>
        </w:tc>
      </w:tr>
      <w:tr w:rsidR="001A6CAF" w:rsidRPr="001A6CAF" w14:paraId="7A8F39CE" w14:textId="77777777" w:rsidTr="001A6CAF">
        <w:trPr>
          <w:trHeight w:val="300"/>
        </w:trPr>
        <w:tc>
          <w:tcPr>
            <w:tcW w:w="4842" w:type="dxa"/>
            <w:tcBorders>
              <w:top w:val="nil"/>
              <w:left w:val="nil"/>
              <w:bottom w:val="nil"/>
              <w:right w:val="nil"/>
            </w:tcBorders>
            <w:shd w:val="clear" w:color="auto" w:fill="auto"/>
            <w:noWrap/>
            <w:vAlign w:val="bottom"/>
            <w:hideMark/>
          </w:tcPr>
          <w:p w14:paraId="3FB76AF6"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Mariam Osman</w:t>
            </w:r>
          </w:p>
        </w:tc>
      </w:tr>
      <w:tr w:rsidR="001A6CAF" w:rsidRPr="001A6CAF" w14:paraId="7AB55FFB" w14:textId="77777777" w:rsidTr="001A6CAF">
        <w:trPr>
          <w:trHeight w:val="300"/>
        </w:trPr>
        <w:tc>
          <w:tcPr>
            <w:tcW w:w="4842" w:type="dxa"/>
            <w:tcBorders>
              <w:top w:val="nil"/>
              <w:left w:val="nil"/>
              <w:bottom w:val="nil"/>
              <w:right w:val="nil"/>
            </w:tcBorders>
            <w:shd w:val="clear" w:color="auto" w:fill="auto"/>
            <w:noWrap/>
            <w:vAlign w:val="bottom"/>
            <w:hideMark/>
          </w:tcPr>
          <w:p w14:paraId="63A98DE4"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Mark Cicero- BMO</w:t>
            </w:r>
          </w:p>
        </w:tc>
      </w:tr>
      <w:tr w:rsidR="001A6CAF" w:rsidRPr="001A6CAF" w14:paraId="2037A910" w14:textId="77777777" w:rsidTr="001A6CAF">
        <w:trPr>
          <w:trHeight w:val="300"/>
        </w:trPr>
        <w:tc>
          <w:tcPr>
            <w:tcW w:w="4842" w:type="dxa"/>
            <w:tcBorders>
              <w:top w:val="nil"/>
              <w:left w:val="nil"/>
              <w:bottom w:val="nil"/>
              <w:right w:val="nil"/>
            </w:tcBorders>
            <w:shd w:val="clear" w:color="auto" w:fill="auto"/>
            <w:noWrap/>
            <w:vAlign w:val="bottom"/>
            <w:hideMark/>
          </w:tcPr>
          <w:p w14:paraId="1B301F90"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Martin Palivec Citi</w:t>
            </w:r>
          </w:p>
        </w:tc>
      </w:tr>
      <w:tr w:rsidR="001A6CAF" w:rsidRPr="001A6CAF" w14:paraId="28BCC34E" w14:textId="77777777" w:rsidTr="001A6CAF">
        <w:trPr>
          <w:trHeight w:val="300"/>
        </w:trPr>
        <w:tc>
          <w:tcPr>
            <w:tcW w:w="4842" w:type="dxa"/>
            <w:tcBorders>
              <w:top w:val="nil"/>
              <w:left w:val="nil"/>
              <w:bottom w:val="nil"/>
              <w:right w:val="nil"/>
            </w:tcBorders>
            <w:shd w:val="clear" w:color="auto" w:fill="auto"/>
            <w:noWrap/>
            <w:vAlign w:val="bottom"/>
            <w:hideMark/>
          </w:tcPr>
          <w:p w14:paraId="125D84CF"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Meaghan Li</w:t>
            </w:r>
          </w:p>
        </w:tc>
      </w:tr>
      <w:tr w:rsidR="001A6CAF" w:rsidRPr="001A6CAF" w14:paraId="6A97C4AF" w14:textId="77777777" w:rsidTr="001A6CAF">
        <w:trPr>
          <w:trHeight w:val="300"/>
        </w:trPr>
        <w:tc>
          <w:tcPr>
            <w:tcW w:w="4842" w:type="dxa"/>
            <w:tcBorders>
              <w:top w:val="nil"/>
              <w:left w:val="nil"/>
              <w:bottom w:val="nil"/>
              <w:right w:val="nil"/>
            </w:tcBorders>
            <w:shd w:val="clear" w:color="auto" w:fill="auto"/>
            <w:noWrap/>
            <w:vAlign w:val="bottom"/>
            <w:hideMark/>
          </w:tcPr>
          <w:p w14:paraId="6C9D5376"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Mei Yang- Citi Canada (Mei Yang)</w:t>
            </w:r>
          </w:p>
        </w:tc>
      </w:tr>
      <w:tr w:rsidR="001A6CAF" w:rsidRPr="001A6CAF" w14:paraId="41B7D43E" w14:textId="77777777" w:rsidTr="001A6CAF">
        <w:trPr>
          <w:trHeight w:val="300"/>
        </w:trPr>
        <w:tc>
          <w:tcPr>
            <w:tcW w:w="4842" w:type="dxa"/>
            <w:tcBorders>
              <w:top w:val="nil"/>
              <w:left w:val="nil"/>
              <w:bottom w:val="nil"/>
              <w:right w:val="nil"/>
            </w:tcBorders>
            <w:shd w:val="clear" w:color="auto" w:fill="auto"/>
            <w:noWrap/>
            <w:vAlign w:val="bottom"/>
            <w:hideMark/>
          </w:tcPr>
          <w:p w14:paraId="5B61604A"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Michael Giancursio</w:t>
            </w:r>
          </w:p>
        </w:tc>
      </w:tr>
      <w:tr w:rsidR="001A6CAF" w:rsidRPr="001A6CAF" w14:paraId="3A3473FD" w14:textId="77777777" w:rsidTr="001A6CAF">
        <w:trPr>
          <w:trHeight w:val="300"/>
        </w:trPr>
        <w:tc>
          <w:tcPr>
            <w:tcW w:w="4842" w:type="dxa"/>
            <w:tcBorders>
              <w:top w:val="nil"/>
              <w:left w:val="nil"/>
              <w:bottom w:val="nil"/>
              <w:right w:val="nil"/>
            </w:tcBorders>
            <w:shd w:val="clear" w:color="auto" w:fill="auto"/>
            <w:noWrap/>
            <w:vAlign w:val="bottom"/>
            <w:hideMark/>
          </w:tcPr>
          <w:p w14:paraId="445634CD"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Michael Kenny / TD Waterhouse Canada</w:t>
            </w:r>
          </w:p>
        </w:tc>
      </w:tr>
      <w:tr w:rsidR="001A6CAF" w:rsidRPr="001A6CAF" w14:paraId="3F87AF13" w14:textId="77777777" w:rsidTr="001A6CAF">
        <w:trPr>
          <w:trHeight w:val="300"/>
        </w:trPr>
        <w:tc>
          <w:tcPr>
            <w:tcW w:w="4842" w:type="dxa"/>
            <w:tcBorders>
              <w:top w:val="nil"/>
              <w:left w:val="nil"/>
              <w:bottom w:val="nil"/>
              <w:right w:val="nil"/>
            </w:tcBorders>
            <w:shd w:val="clear" w:color="auto" w:fill="auto"/>
            <w:noWrap/>
            <w:vAlign w:val="bottom"/>
            <w:hideMark/>
          </w:tcPr>
          <w:p w14:paraId="095290BF"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Michael Klinov</w:t>
            </w:r>
          </w:p>
        </w:tc>
      </w:tr>
      <w:tr w:rsidR="001A6CAF" w:rsidRPr="001A6CAF" w14:paraId="65490192" w14:textId="77777777" w:rsidTr="001A6CAF">
        <w:trPr>
          <w:trHeight w:val="300"/>
        </w:trPr>
        <w:tc>
          <w:tcPr>
            <w:tcW w:w="4842" w:type="dxa"/>
            <w:tcBorders>
              <w:top w:val="nil"/>
              <w:left w:val="nil"/>
              <w:bottom w:val="nil"/>
              <w:right w:val="nil"/>
            </w:tcBorders>
            <w:shd w:val="clear" w:color="auto" w:fill="auto"/>
            <w:noWrap/>
            <w:vAlign w:val="bottom"/>
            <w:hideMark/>
          </w:tcPr>
          <w:p w14:paraId="535454E0"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Michael Lowes - TD Securities</w:t>
            </w:r>
          </w:p>
        </w:tc>
      </w:tr>
      <w:tr w:rsidR="001A6CAF" w:rsidRPr="001A6CAF" w14:paraId="4B205145" w14:textId="77777777" w:rsidTr="001A6CAF">
        <w:trPr>
          <w:trHeight w:val="300"/>
        </w:trPr>
        <w:tc>
          <w:tcPr>
            <w:tcW w:w="4842" w:type="dxa"/>
            <w:tcBorders>
              <w:top w:val="nil"/>
              <w:left w:val="nil"/>
              <w:bottom w:val="nil"/>
              <w:right w:val="nil"/>
            </w:tcBorders>
            <w:shd w:val="clear" w:color="auto" w:fill="auto"/>
            <w:noWrap/>
            <w:vAlign w:val="bottom"/>
            <w:hideMark/>
          </w:tcPr>
          <w:p w14:paraId="3CCE22F8"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Michael Palmiotto</w:t>
            </w:r>
          </w:p>
        </w:tc>
      </w:tr>
      <w:tr w:rsidR="001A6CAF" w:rsidRPr="001A6CAF" w14:paraId="2B6CD901" w14:textId="77777777" w:rsidTr="001A6CAF">
        <w:trPr>
          <w:trHeight w:val="300"/>
        </w:trPr>
        <w:tc>
          <w:tcPr>
            <w:tcW w:w="4842" w:type="dxa"/>
            <w:tcBorders>
              <w:top w:val="nil"/>
              <w:left w:val="nil"/>
              <w:bottom w:val="nil"/>
              <w:right w:val="nil"/>
            </w:tcBorders>
            <w:shd w:val="clear" w:color="auto" w:fill="auto"/>
            <w:noWrap/>
            <w:vAlign w:val="bottom"/>
            <w:hideMark/>
          </w:tcPr>
          <w:p w14:paraId="31DAA15A"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Muneeb Ahsan</w:t>
            </w:r>
          </w:p>
        </w:tc>
      </w:tr>
      <w:tr w:rsidR="001A6CAF" w:rsidRPr="001A6CAF" w14:paraId="38BDFA76" w14:textId="77777777" w:rsidTr="001A6CAF">
        <w:trPr>
          <w:trHeight w:val="300"/>
        </w:trPr>
        <w:tc>
          <w:tcPr>
            <w:tcW w:w="4842" w:type="dxa"/>
            <w:tcBorders>
              <w:top w:val="nil"/>
              <w:left w:val="nil"/>
              <w:bottom w:val="nil"/>
              <w:right w:val="nil"/>
            </w:tcBorders>
            <w:shd w:val="clear" w:color="auto" w:fill="auto"/>
            <w:noWrap/>
            <w:vAlign w:val="bottom"/>
            <w:hideMark/>
          </w:tcPr>
          <w:p w14:paraId="09CDD701"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Mya AIT-ALI</w:t>
            </w:r>
          </w:p>
        </w:tc>
      </w:tr>
      <w:tr w:rsidR="001A6CAF" w:rsidRPr="001A6CAF" w14:paraId="4EC68A7B" w14:textId="77777777" w:rsidTr="001A6CAF">
        <w:trPr>
          <w:trHeight w:val="300"/>
        </w:trPr>
        <w:tc>
          <w:tcPr>
            <w:tcW w:w="4842" w:type="dxa"/>
            <w:tcBorders>
              <w:top w:val="nil"/>
              <w:left w:val="nil"/>
              <w:bottom w:val="nil"/>
              <w:right w:val="nil"/>
            </w:tcBorders>
            <w:shd w:val="clear" w:color="auto" w:fill="auto"/>
            <w:noWrap/>
            <w:vAlign w:val="bottom"/>
            <w:hideMark/>
          </w:tcPr>
          <w:p w14:paraId="6B3E4413"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Navaz Keshavjee</w:t>
            </w:r>
          </w:p>
        </w:tc>
      </w:tr>
      <w:tr w:rsidR="001A6CAF" w:rsidRPr="001A6CAF" w14:paraId="006ACBE7" w14:textId="77777777" w:rsidTr="001A6CAF">
        <w:trPr>
          <w:trHeight w:val="300"/>
        </w:trPr>
        <w:tc>
          <w:tcPr>
            <w:tcW w:w="4842" w:type="dxa"/>
            <w:tcBorders>
              <w:top w:val="nil"/>
              <w:left w:val="nil"/>
              <w:bottom w:val="nil"/>
              <w:right w:val="nil"/>
            </w:tcBorders>
            <w:shd w:val="clear" w:color="auto" w:fill="auto"/>
            <w:noWrap/>
            <w:vAlign w:val="bottom"/>
            <w:hideMark/>
          </w:tcPr>
          <w:p w14:paraId="31BB7B02"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Nelson Dugre-Sasseville (NBC)</w:t>
            </w:r>
          </w:p>
        </w:tc>
      </w:tr>
      <w:tr w:rsidR="001A6CAF" w:rsidRPr="001A6CAF" w14:paraId="2415ECD4" w14:textId="77777777" w:rsidTr="001A6CAF">
        <w:trPr>
          <w:trHeight w:val="300"/>
        </w:trPr>
        <w:tc>
          <w:tcPr>
            <w:tcW w:w="4842" w:type="dxa"/>
            <w:tcBorders>
              <w:top w:val="nil"/>
              <w:left w:val="nil"/>
              <w:bottom w:val="nil"/>
              <w:right w:val="nil"/>
            </w:tcBorders>
            <w:shd w:val="clear" w:color="auto" w:fill="auto"/>
            <w:noWrap/>
            <w:vAlign w:val="bottom"/>
            <w:hideMark/>
          </w:tcPr>
          <w:p w14:paraId="1C1D1E08"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Nicole</w:t>
            </w:r>
          </w:p>
        </w:tc>
      </w:tr>
      <w:tr w:rsidR="001A6CAF" w:rsidRPr="001A6CAF" w14:paraId="30C6B6A0" w14:textId="77777777" w:rsidTr="001A6CAF">
        <w:trPr>
          <w:trHeight w:val="300"/>
        </w:trPr>
        <w:tc>
          <w:tcPr>
            <w:tcW w:w="4842" w:type="dxa"/>
            <w:tcBorders>
              <w:top w:val="nil"/>
              <w:left w:val="nil"/>
              <w:bottom w:val="nil"/>
              <w:right w:val="nil"/>
            </w:tcBorders>
            <w:shd w:val="clear" w:color="auto" w:fill="auto"/>
            <w:noWrap/>
            <w:vAlign w:val="bottom"/>
            <w:hideMark/>
          </w:tcPr>
          <w:p w14:paraId="782B50C6"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Noura Dube</w:t>
            </w:r>
          </w:p>
        </w:tc>
      </w:tr>
      <w:tr w:rsidR="001A6CAF" w:rsidRPr="001A6CAF" w14:paraId="38EB668B" w14:textId="77777777" w:rsidTr="001A6CAF">
        <w:trPr>
          <w:trHeight w:val="300"/>
        </w:trPr>
        <w:tc>
          <w:tcPr>
            <w:tcW w:w="4842" w:type="dxa"/>
            <w:tcBorders>
              <w:top w:val="nil"/>
              <w:left w:val="nil"/>
              <w:bottom w:val="nil"/>
              <w:right w:val="nil"/>
            </w:tcBorders>
            <w:shd w:val="clear" w:color="auto" w:fill="auto"/>
            <w:noWrap/>
            <w:vAlign w:val="bottom"/>
            <w:hideMark/>
          </w:tcPr>
          <w:p w14:paraId="5258EF91"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Olga Svistoun - BMO</w:t>
            </w:r>
          </w:p>
        </w:tc>
      </w:tr>
      <w:tr w:rsidR="001A6CAF" w:rsidRPr="001A6CAF" w14:paraId="07FDE6F1" w14:textId="77777777" w:rsidTr="001A6CAF">
        <w:trPr>
          <w:trHeight w:val="300"/>
        </w:trPr>
        <w:tc>
          <w:tcPr>
            <w:tcW w:w="4842" w:type="dxa"/>
            <w:tcBorders>
              <w:top w:val="nil"/>
              <w:left w:val="nil"/>
              <w:bottom w:val="nil"/>
              <w:right w:val="nil"/>
            </w:tcBorders>
            <w:shd w:val="clear" w:color="auto" w:fill="auto"/>
            <w:noWrap/>
            <w:vAlign w:val="bottom"/>
            <w:hideMark/>
          </w:tcPr>
          <w:p w14:paraId="39C9A64F"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Olivier Demet (Credit Suisse)</w:t>
            </w:r>
          </w:p>
        </w:tc>
      </w:tr>
      <w:tr w:rsidR="001A6CAF" w:rsidRPr="001A6CAF" w14:paraId="0B7EFDAC" w14:textId="77777777" w:rsidTr="001A6CAF">
        <w:trPr>
          <w:trHeight w:val="300"/>
        </w:trPr>
        <w:tc>
          <w:tcPr>
            <w:tcW w:w="4842" w:type="dxa"/>
            <w:tcBorders>
              <w:top w:val="nil"/>
              <w:left w:val="nil"/>
              <w:bottom w:val="nil"/>
              <w:right w:val="nil"/>
            </w:tcBorders>
            <w:shd w:val="clear" w:color="auto" w:fill="auto"/>
            <w:noWrap/>
            <w:vAlign w:val="bottom"/>
            <w:hideMark/>
          </w:tcPr>
          <w:p w14:paraId="32914E8B"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Pamela Egger</w:t>
            </w:r>
          </w:p>
        </w:tc>
      </w:tr>
      <w:tr w:rsidR="001A6CAF" w:rsidRPr="001A6CAF" w14:paraId="3671A221" w14:textId="77777777" w:rsidTr="001A6CAF">
        <w:trPr>
          <w:trHeight w:val="300"/>
        </w:trPr>
        <w:tc>
          <w:tcPr>
            <w:tcW w:w="4842" w:type="dxa"/>
            <w:tcBorders>
              <w:top w:val="nil"/>
              <w:left w:val="nil"/>
              <w:bottom w:val="nil"/>
              <w:right w:val="nil"/>
            </w:tcBorders>
            <w:shd w:val="clear" w:color="auto" w:fill="auto"/>
            <w:noWrap/>
            <w:vAlign w:val="bottom"/>
            <w:hideMark/>
          </w:tcPr>
          <w:p w14:paraId="21D6546D"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Pat Dunwoody</w:t>
            </w:r>
          </w:p>
        </w:tc>
      </w:tr>
      <w:tr w:rsidR="001A6CAF" w:rsidRPr="001A6CAF" w14:paraId="159A9312" w14:textId="77777777" w:rsidTr="001A6CAF">
        <w:trPr>
          <w:trHeight w:val="300"/>
        </w:trPr>
        <w:tc>
          <w:tcPr>
            <w:tcW w:w="4842" w:type="dxa"/>
            <w:tcBorders>
              <w:top w:val="nil"/>
              <w:left w:val="nil"/>
              <w:bottom w:val="nil"/>
              <w:right w:val="nil"/>
            </w:tcBorders>
            <w:shd w:val="clear" w:color="auto" w:fill="auto"/>
            <w:noWrap/>
            <w:vAlign w:val="bottom"/>
            <w:hideMark/>
          </w:tcPr>
          <w:p w14:paraId="40659F3C"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Paul  White  BMO</w:t>
            </w:r>
          </w:p>
        </w:tc>
      </w:tr>
      <w:tr w:rsidR="001A6CAF" w:rsidRPr="001A6CAF" w14:paraId="7D3786E5" w14:textId="77777777" w:rsidTr="001A6CAF">
        <w:trPr>
          <w:trHeight w:val="300"/>
        </w:trPr>
        <w:tc>
          <w:tcPr>
            <w:tcW w:w="4842" w:type="dxa"/>
            <w:tcBorders>
              <w:top w:val="nil"/>
              <w:left w:val="nil"/>
              <w:bottom w:val="nil"/>
              <w:right w:val="nil"/>
            </w:tcBorders>
            <w:shd w:val="clear" w:color="auto" w:fill="auto"/>
            <w:noWrap/>
            <w:vAlign w:val="bottom"/>
            <w:hideMark/>
          </w:tcPr>
          <w:p w14:paraId="6608DDF2"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prem</w:t>
            </w:r>
          </w:p>
        </w:tc>
      </w:tr>
      <w:tr w:rsidR="001A6CAF" w:rsidRPr="001A6CAF" w14:paraId="482F2A94" w14:textId="77777777" w:rsidTr="001A6CAF">
        <w:trPr>
          <w:trHeight w:val="300"/>
        </w:trPr>
        <w:tc>
          <w:tcPr>
            <w:tcW w:w="4842" w:type="dxa"/>
            <w:tcBorders>
              <w:top w:val="nil"/>
              <w:left w:val="nil"/>
              <w:bottom w:val="nil"/>
              <w:right w:val="nil"/>
            </w:tcBorders>
            <w:shd w:val="clear" w:color="auto" w:fill="auto"/>
            <w:noWrap/>
            <w:vAlign w:val="bottom"/>
            <w:hideMark/>
          </w:tcPr>
          <w:p w14:paraId="563EF44E"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PV</w:t>
            </w:r>
          </w:p>
        </w:tc>
      </w:tr>
      <w:tr w:rsidR="001A6CAF" w:rsidRPr="001A6CAF" w14:paraId="7F562C73" w14:textId="77777777" w:rsidTr="001A6CAF">
        <w:trPr>
          <w:trHeight w:val="300"/>
        </w:trPr>
        <w:tc>
          <w:tcPr>
            <w:tcW w:w="4842" w:type="dxa"/>
            <w:tcBorders>
              <w:top w:val="nil"/>
              <w:left w:val="nil"/>
              <w:bottom w:val="nil"/>
              <w:right w:val="nil"/>
            </w:tcBorders>
            <w:shd w:val="clear" w:color="auto" w:fill="auto"/>
            <w:noWrap/>
            <w:vAlign w:val="bottom"/>
            <w:hideMark/>
          </w:tcPr>
          <w:p w14:paraId="54814C3A"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R. Gamboa - TD</w:t>
            </w:r>
          </w:p>
        </w:tc>
      </w:tr>
      <w:tr w:rsidR="001A6CAF" w:rsidRPr="001A6CAF" w14:paraId="6064BAB9" w14:textId="77777777" w:rsidTr="001A6CAF">
        <w:trPr>
          <w:trHeight w:val="300"/>
        </w:trPr>
        <w:tc>
          <w:tcPr>
            <w:tcW w:w="4842" w:type="dxa"/>
            <w:tcBorders>
              <w:top w:val="nil"/>
              <w:left w:val="nil"/>
              <w:bottom w:val="nil"/>
              <w:right w:val="nil"/>
            </w:tcBorders>
            <w:shd w:val="clear" w:color="auto" w:fill="auto"/>
            <w:noWrap/>
            <w:vAlign w:val="bottom"/>
            <w:hideMark/>
          </w:tcPr>
          <w:p w14:paraId="27F440C0"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Rob Candido</w:t>
            </w:r>
          </w:p>
        </w:tc>
      </w:tr>
      <w:tr w:rsidR="001A6CAF" w:rsidRPr="001A6CAF" w14:paraId="5370133A" w14:textId="77777777" w:rsidTr="001A6CAF">
        <w:trPr>
          <w:trHeight w:val="300"/>
        </w:trPr>
        <w:tc>
          <w:tcPr>
            <w:tcW w:w="4842" w:type="dxa"/>
            <w:tcBorders>
              <w:top w:val="nil"/>
              <w:left w:val="nil"/>
              <w:bottom w:val="nil"/>
              <w:right w:val="nil"/>
            </w:tcBorders>
            <w:shd w:val="clear" w:color="auto" w:fill="auto"/>
            <w:noWrap/>
            <w:vAlign w:val="bottom"/>
            <w:hideMark/>
          </w:tcPr>
          <w:p w14:paraId="135C3529"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RosemaryM</w:t>
            </w:r>
          </w:p>
        </w:tc>
      </w:tr>
      <w:tr w:rsidR="001A6CAF" w:rsidRPr="001A6CAF" w14:paraId="11E6B06F" w14:textId="77777777" w:rsidTr="001A6CAF">
        <w:trPr>
          <w:trHeight w:val="300"/>
        </w:trPr>
        <w:tc>
          <w:tcPr>
            <w:tcW w:w="4842" w:type="dxa"/>
            <w:tcBorders>
              <w:top w:val="nil"/>
              <w:left w:val="nil"/>
              <w:bottom w:val="nil"/>
              <w:right w:val="nil"/>
            </w:tcBorders>
            <w:shd w:val="clear" w:color="auto" w:fill="auto"/>
            <w:noWrap/>
            <w:vAlign w:val="bottom"/>
            <w:hideMark/>
          </w:tcPr>
          <w:p w14:paraId="0D9E6DCB"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Ruo Liu</w:t>
            </w:r>
          </w:p>
        </w:tc>
      </w:tr>
      <w:tr w:rsidR="001A6CAF" w:rsidRPr="001A6CAF" w14:paraId="7CE941FF" w14:textId="77777777" w:rsidTr="001A6CAF">
        <w:trPr>
          <w:trHeight w:val="300"/>
        </w:trPr>
        <w:tc>
          <w:tcPr>
            <w:tcW w:w="4842" w:type="dxa"/>
            <w:tcBorders>
              <w:top w:val="nil"/>
              <w:left w:val="nil"/>
              <w:bottom w:val="nil"/>
              <w:right w:val="nil"/>
            </w:tcBorders>
            <w:shd w:val="clear" w:color="auto" w:fill="auto"/>
            <w:noWrap/>
            <w:vAlign w:val="bottom"/>
            <w:hideMark/>
          </w:tcPr>
          <w:p w14:paraId="5A0B41D4"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lastRenderedPageBreak/>
              <w:t>Sam Farrell</w:t>
            </w:r>
          </w:p>
        </w:tc>
      </w:tr>
      <w:tr w:rsidR="001A6CAF" w:rsidRPr="001A6CAF" w14:paraId="5C1825DB" w14:textId="77777777" w:rsidTr="001A6CAF">
        <w:trPr>
          <w:trHeight w:val="300"/>
        </w:trPr>
        <w:tc>
          <w:tcPr>
            <w:tcW w:w="4842" w:type="dxa"/>
            <w:tcBorders>
              <w:top w:val="nil"/>
              <w:left w:val="nil"/>
              <w:bottom w:val="nil"/>
              <w:right w:val="nil"/>
            </w:tcBorders>
            <w:shd w:val="clear" w:color="auto" w:fill="auto"/>
            <w:noWrap/>
            <w:vAlign w:val="bottom"/>
            <w:hideMark/>
          </w:tcPr>
          <w:p w14:paraId="1B95C7A1"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Sam Uddin, IIAC</w:t>
            </w:r>
          </w:p>
        </w:tc>
      </w:tr>
      <w:tr w:rsidR="001A6CAF" w:rsidRPr="001A6CAF" w14:paraId="023845C1" w14:textId="77777777" w:rsidTr="001A6CAF">
        <w:trPr>
          <w:trHeight w:val="300"/>
        </w:trPr>
        <w:tc>
          <w:tcPr>
            <w:tcW w:w="4842" w:type="dxa"/>
            <w:tcBorders>
              <w:top w:val="nil"/>
              <w:left w:val="nil"/>
              <w:bottom w:val="nil"/>
              <w:right w:val="nil"/>
            </w:tcBorders>
            <w:shd w:val="clear" w:color="auto" w:fill="auto"/>
            <w:noWrap/>
            <w:vAlign w:val="bottom"/>
            <w:hideMark/>
          </w:tcPr>
          <w:p w14:paraId="25712F82"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Sandra Marcoccia</w:t>
            </w:r>
          </w:p>
        </w:tc>
      </w:tr>
      <w:tr w:rsidR="001A6CAF" w:rsidRPr="001A6CAF" w14:paraId="68A85D4C" w14:textId="77777777" w:rsidTr="001A6CAF">
        <w:trPr>
          <w:trHeight w:val="300"/>
        </w:trPr>
        <w:tc>
          <w:tcPr>
            <w:tcW w:w="4842" w:type="dxa"/>
            <w:tcBorders>
              <w:top w:val="nil"/>
              <w:left w:val="nil"/>
              <w:bottom w:val="nil"/>
              <w:right w:val="nil"/>
            </w:tcBorders>
            <w:shd w:val="clear" w:color="auto" w:fill="auto"/>
            <w:noWrap/>
            <w:vAlign w:val="bottom"/>
            <w:hideMark/>
          </w:tcPr>
          <w:p w14:paraId="43D8A114"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sauves</w:t>
            </w:r>
          </w:p>
        </w:tc>
      </w:tr>
      <w:tr w:rsidR="001A6CAF" w:rsidRPr="001A6CAF" w14:paraId="6C9144DF" w14:textId="77777777" w:rsidTr="001A6CAF">
        <w:trPr>
          <w:trHeight w:val="300"/>
        </w:trPr>
        <w:tc>
          <w:tcPr>
            <w:tcW w:w="4842" w:type="dxa"/>
            <w:tcBorders>
              <w:top w:val="nil"/>
              <w:left w:val="nil"/>
              <w:bottom w:val="nil"/>
              <w:right w:val="nil"/>
            </w:tcBorders>
            <w:shd w:val="clear" w:color="auto" w:fill="auto"/>
            <w:noWrap/>
            <w:vAlign w:val="bottom"/>
            <w:hideMark/>
          </w:tcPr>
          <w:p w14:paraId="1E102612"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Scott MacKenzie - Wellington- Altus (ScottMacKenzie)</w:t>
            </w:r>
          </w:p>
        </w:tc>
      </w:tr>
      <w:tr w:rsidR="001A6CAF" w:rsidRPr="001A6CAF" w14:paraId="161C697E" w14:textId="77777777" w:rsidTr="001A6CAF">
        <w:trPr>
          <w:trHeight w:val="300"/>
        </w:trPr>
        <w:tc>
          <w:tcPr>
            <w:tcW w:w="4842" w:type="dxa"/>
            <w:tcBorders>
              <w:top w:val="nil"/>
              <w:left w:val="nil"/>
              <w:bottom w:val="nil"/>
              <w:right w:val="nil"/>
            </w:tcBorders>
            <w:shd w:val="clear" w:color="auto" w:fill="auto"/>
            <w:noWrap/>
            <w:vAlign w:val="bottom"/>
            <w:hideMark/>
          </w:tcPr>
          <w:p w14:paraId="1C0C1207"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Sheera Badial - Canaccord</w:t>
            </w:r>
          </w:p>
        </w:tc>
      </w:tr>
      <w:tr w:rsidR="001A6CAF" w:rsidRPr="001A6CAF" w14:paraId="52F115E1" w14:textId="77777777" w:rsidTr="001A6CAF">
        <w:trPr>
          <w:trHeight w:val="300"/>
        </w:trPr>
        <w:tc>
          <w:tcPr>
            <w:tcW w:w="4842" w:type="dxa"/>
            <w:tcBorders>
              <w:top w:val="nil"/>
              <w:left w:val="nil"/>
              <w:bottom w:val="nil"/>
              <w:right w:val="nil"/>
            </w:tcBorders>
            <w:shd w:val="clear" w:color="auto" w:fill="auto"/>
            <w:noWrap/>
            <w:vAlign w:val="bottom"/>
            <w:hideMark/>
          </w:tcPr>
          <w:p w14:paraId="5B07BD2C"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Silvia L</w:t>
            </w:r>
          </w:p>
        </w:tc>
      </w:tr>
      <w:tr w:rsidR="001A6CAF" w:rsidRPr="001A6CAF" w14:paraId="2A3616C2" w14:textId="77777777" w:rsidTr="001A6CAF">
        <w:trPr>
          <w:trHeight w:val="300"/>
        </w:trPr>
        <w:tc>
          <w:tcPr>
            <w:tcW w:w="4842" w:type="dxa"/>
            <w:tcBorders>
              <w:top w:val="nil"/>
              <w:left w:val="nil"/>
              <w:bottom w:val="nil"/>
              <w:right w:val="nil"/>
            </w:tcBorders>
            <w:shd w:val="clear" w:color="auto" w:fill="auto"/>
            <w:noWrap/>
            <w:vAlign w:val="bottom"/>
            <w:hideMark/>
          </w:tcPr>
          <w:p w14:paraId="05E12ADD"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Sinan Zerbe (XFMH4NJ)</w:t>
            </w:r>
          </w:p>
        </w:tc>
      </w:tr>
      <w:tr w:rsidR="001A6CAF" w:rsidRPr="001A6CAF" w14:paraId="2F5E939B" w14:textId="77777777" w:rsidTr="001A6CAF">
        <w:trPr>
          <w:trHeight w:val="300"/>
        </w:trPr>
        <w:tc>
          <w:tcPr>
            <w:tcW w:w="4842" w:type="dxa"/>
            <w:tcBorders>
              <w:top w:val="nil"/>
              <w:left w:val="nil"/>
              <w:bottom w:val="nil"/>
              <w:right w:val="nil"/>
            </w:tcBorders>
            <w:shd w:val="clear" w:color="auto" w:fill="auto"/>
            <w:noWrap/>
            <w:vAlign w:val="bottom"/>
            <w:hideMark/>
          </w:tcPr>
          <w:p w14:paraId="7813EC56"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Siv Angalakuduru(Scotiabank) (Siv Angalakuduru)</w:t>
            </w:r>
          </w:p>
        </w:tc>
      </w:tr>
      <w:tr w:rsidR="001A6CAF" w:rsidRPr="001A6CAF" w14:paraId="03726C88" w14:textId="77777777" w:rsidTr="001A6CAF">
        <w:trPr>
          <w:trHeight w:val="300"/>
        </w:trPr>
        <w:tc>
          <w:tcPr>
            <w:tcW w:w="4842" w:type="dxa"/>
            <w:tcBorders>
              <w:top w:val="nil"/>
              <w:left w:val="nil"/>
              <w:bottom w:val="nil"/>
              <w:right w:val="nil"/>
            </w:tcBorders>
            <w:shd w:val="clear" w:color="auto" w:fill="auto"/>
            <w:noWrap/>
            <w:vAlign w:val="bottom"/>
            <w:hideMark/>
          </w:tcPr>
          <w:p w14:paraId="5A517E98"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Stefan Caputo (Bank of Canada)</w:t>
            </w:r>
          </w:p>
        </w:tc>
      </w:tr>
      <w:tr w:rsidR="001A6CAF" w:rsidRPr="001A6CAF" w14:paraId="2202BCAC" w14:textId="77777777" w:rsidTr="001A6CAF">
        <w:trPr>
          <w:trHeight w:val="300"/>
        </w:trPr>
        <w:tc>
          <w:tcPr>
            <w:tcW w:w="4842" w:type="dxa"/>
            <w:tcBorders>
              <w:top w:val="nil"/>
              <w:left w:val="nil"/>
              <w:bottom w:val="nil"/>
              <w:right w:val="nil"/>
            </w:tcBorders>
            <w:shd w:val="clear" w:color="auto" w:fill="auto"/>
            <w:noWrap/>
            <w:vAlign w:val="bottom"/>
            <w:hideMark/>
          </w:tcPr>
          <w:p w14:paraId="57BA52AE"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Stephanie Leblanc-Mchenry</w:t>
            </w:r>
          </w:p>
        </w:tc>
      </w:tr>
      <w:tr w:rsidR="001A6CAF" w:rsidRPr="001A6CAF" w14:paraId="2D6EE4E2" w14:textId="77777777" w:rsidTr="001A6CAF">
        <w:trPr>
          <w:trHeight w:val="300"/>
        </w:trPr>
        <w:tc>
          <w:tcPr>
            <w:tcW w:w="4842" w:type="dxa"/>
            <w:tcBorders>
              <w:top w:val="nil"/>
              <w:left w:val="nil"/>
              <w:bottom w:val="nil"/>
              <w:right w:val="nil"/>
            </w:tcBorders>
            <w:shd w:val="clear" w:color="auto" w:fill="auto"/>
            <w:noWrap/>
            <w:vAlign w:val="bottom"/>
            <w:hideMark/>
          </w:tcPr>
          <w:p w14:paraId="5E0CD5B2"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Sun Young Sauve</w:t>
            </w:r>
          </w:p>
        </w:tc>
      </w:tr>
      <w:tr w:rsidR="001A6CAF" w:rsidRPr="001A6CAF" w14:paraId="0D7113FD" w14:textId="77777777" w:rsidTr="001A6CAF">
        <w:trPr>
          <w:trHeight w:val="300"/>
        </w:trPr>
        <w:tc>
          <w:tcPr>
            <w:tcW w:w="4842" w:type="dxa"/>
            <w:tcBorders>
              <w:top w:val="nil"/>
              <w:left w:val="nil"/>
              <w:bottom w:val="nil"/>
              <w:right w:val="nil"/>
            </w:tcBorders>
            <w:shd w:val="clear" w:color="auto" w:fill="auto"/>
            <w:noWrap/>
            <w:vAlign w:val="bottom"/>
            <w:hideMark/>
          </w:tcPr>
          <w:p w14:paraId="124F7611"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Tammy Savinkoff</w:t>
            </w:r>
          </w:p>
        </w:tc>
      </w:tr>
      <w:tr w:rsidR="001A6CAF" w:rsidRPr="001A6CAF" w14:paraId="37A6C41A" w14:textId="77777777" w:rsidTr="001A6CAF">
        <w:trPr>
          <w:trHeight w:val="300"/>
        </w:trPr>
        <w:tc>
          <w:tcPr>
            <w:tcW w:w="4842" w:type="dxa"/>
            <w:tcBorders>
              <w:top w:val="nil"/>
              <w:left w:val="nil"/>
              <w:bottom w:val="nil"/>
              <w:right w:val="nil"/>
            </w:tcBorders>
            <w:shd w:val="clear" w:color="auto" w:fill="auto"/>
            <w:noWrap/>
            <w:vAlign w:val="bottom"/>
            <w:hideMark/>
          </w:tcPr>
          <w:p w14:paraId="46189206" w14:textId="77777777" w:rsidR="001A6CAF" w:rsidRPr="001A6CAF" w:rsidRDefault="001A6CAF" w:rsidP="001A6CAF">
            <w:pPr>
              <w:spacing w:after="0" w:line="240" w:lineRule="auto"/>
              <w:rPr>
                <w:rFonts w:eastAsia="Times New Roman" w:cs="Calibri"/>
                <w:color w:val="000000"/>
              </w:rPr>
            </w:pPr>
            <w:r w:rsidRPr="001A6CAF">
              <w:rPr>
                <w:rFonts w:eastAsia="Times New Roman" w:cs="Calibri"/>
                <w:color w:val="000000"/>
              </w:rPr>
              <w:t>Vasu Ganesan - Wealthsimple</w:t>
            </w:r>
          </w:p>
        </w:tc>
      </w:tr>
    </w:tbl>
    <w:p w14:paraId="69CEF2DF" w14:textId="77777777" w:rsidR="00B87CBC" w:rsidRPr="001E41FD" w:rsidRDefault="00B87CBC" w:rsidP="00B87CBC">
      <w:pPr>
        <w:rPr>
          <w:rFonts w:ascii="Arial" w:hAnsi="Arial" w:cs="Arial"/>
          <w:b/>
          <w:sz w:val="24"/>
          <w:szCs w:val="24"/>
        </w:rPr>
      </w:pPr>
    </w:p>
    <w:sectPr w:rsidR="00B87CBC" w:rsidRPr="001E41FD" w:rsidSect="00DF356D">
      <w:headerReference w:type="default" r:id="rId8"/>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920A" w16cex:dateUtc="2022-05-05T0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53ACE" w16cid:durableId="261D92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DE724" w14:textId="77777777" w:rsidR="00936EE2" w:rsidRDefault="00936EE2" w:rsidP="00C228D4">
      <w:pPr>
        <w:spacing w:after="0" w:line="240" w:lineRule="auto"/>
      </w:pPr>
      <w:r>
        <w:separator/>
      </w:r>
    </w:p>
  </w:endnote>
  <w:endnote w:type="continuationSeparator" w:id="0">
    <w:p w14:paraId="6FE8E4BB" w14:textId="77777777" w:rsidR="00936EE2" w:rsidRDefault="00936EE2"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718E3" w14:textId="77777777" w:rsidR="00936EE2" w:rsidRDefault="00936EE2" w:rsidP="00C228D4">
      <w:pPr>
        <w:spacing w:after="0" w:line="240" w:lineRule="auto"/>
      </w:pPr>
      <w:r>
        <w:separator/>
      </w:r>
    </w:p>
  </w:footnote>
  <w:footnote w:type="continuationSeparator" w:id="0">
    <w:p w14:paraId="0B20C9FC" w14:textId="77777777" w:rsidR="00936EE2" w:rsidRDefault="00936EE2"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E54E39" w:rsidRDefault="00E54E39"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E54E39" w:rsidRDefault="00E54E39"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3FB"/>
    <w:multiLevelType w:val="hybridMultilevel"/>
    <w:tmpl w:val="2172795E"/>
    <w:lvl w:ilvl="0" w:tplc="8A60202C">
      <w:start w:val="1"/>
      <w:numFmt w:val="lowerLetter"/>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F0CCA"/>
    <w:multiLevelType w:val="hybridMultilevel"/>
    <w:tmpl w:val="AC026812"/>
    <w:lvl w:ilvl="0" w:tplc="075489DA">
      <w:start w:val="1"/>
      <w:numFmt w:val="bullet"/>
      <w:lvlText w:val="•"/>
      <w:lvlJc w:val="left"/>
      <w:pPr>
        <w:tabs>
          <w:tab w:val="num" w:pos="720"/>
        </w:tabs>
        <w:ind w:left="720" w:hanging="360"/>
      </w:pPr>
      <w:rPr>
        <w:rFonts w:ascii="Arial" w:hAnsi="Arial" w:hint="default"/>
      </w:rPr>
    </w:lvl>
    <w:lvl w:ilvl="1" w:tplc="E6A288D0" w:tentative="1">
      <w:start w:val="1"/>
      <w:numFmt w:val="bullet"/>
      <w:lvlText w:val="•"/>
      <w:lvlJc w:val="left"/>
      <w:pPr>
        <w:tabs>
          <w:tab w:val="num" w:pos="1440"/>
        </w:tabs>
        <w:ind w:left="1440" w:hanging="360"/>
      </w:pPr>
      <w:rPr>
        <w:rFonts w:ascii="Arial" w:hAnsi="Arial" w:hint="default"/>
      </w:rPr>
    </w:lvl>
    <w:lvl w:ilvl="2" w:tplc="135290CC" w:tentative="1">
      <w:start w:val="1"/>
      <w:numFmt w:val="bullet"/>
      <w:lvlText w:val="•"/>
      <w:lvlJc w:val="left"/>
      <w:pPr>
        <w:tabs>
          <w:tab w:val="num" w:pos="2160"/>
        </w:tabs>
        <w:ind w:left="2160" w:hanging="360"/>
      </w:pPr>
      <w:rPr>
        <w:rFonts w:ascii="Arial" w:hAnsi="Arial" w:hint="default"/>
      </w:rPr>
    </w:lvl>
    <w:lvl w:ilvl="3" w:tplc="8A3A50D4" w:tentative="1">
      <w:start w:val="1"/>
      <w:numFmt w:val="bullet"/>
      <w:lvlText w:val="•"/>
      <w:lvlJc w:val="left"/>
      <w:pPr>
        <w:tabs>
          <w:tab w:val="num" w:pos="2880"/>
        </w:tabs>
        <w:ind w:left="2880" w:hanging="360"/>
      </w:pPr>
      <w:rPr>
        <w:rFonts w:ascii="Arial" w:hAnsi="Arial" w:hint="default"/>
      </w:rPr>
    </w:lvl>
    <w:lvl w:ilvl="4" w:tplc="5D9A50AA" w:tentative="1">
      <w:start w:val="1"/>
      <w:numFmt w:val="bullet"/>
      <w:lvlText w:val="•"/>
      <w:lvlJc w:val="left"/>
      <w:pPr>
        <w:tabs>
          <w:tab w:val="num" w:pos="3600"/>
        </w:tabs>
        <w:ind w:left="3600" w:hanging="360"/>
      </w:pPr>
      <w:rPr>
        <w:rFonts w:ascii="Arial" w:hAnsi="Arial" w:hint="default"/>
      </w:rPr>
    </w:lvl>
    <w:lvl w:ilvl="5" w:tplc="197AAA30" w:tentative="1">
      <w:start w:val="1"/>
      <w:numFmt w:val="bullet"/>
      <w:lvlText w:val="•"/>
      <w:lvlJc w:val="left"/>
      <w:pPr>
        <w:tabs>
          <w:tab w:val="num" w:pos="4320"/>
        </w:tabs>
        <w:ind w:left="4320" w:hanging="360"/>
      </w:pPr>
      <w:rPr>
        <w:rFonts w:ascii="Arial" w:hAnsi="Arial" w:hint="default"/>
      </w:rPr>
    </w:lvl>
    <w:lvl w:ilvl="6" w:tplc="73109F04" w:tentative="1">
      <w:start w:val="1"/>
      <w:numFmt w:val="bullet"/>
      <w:lvlText w:val="•"/>
      <w:lvlJc w:val="left"/>
      <w:pPr>
        <w:tabs>
          <w:tab w:val="num" w:pos="5040"/>
        </w:tabs>
        <w:ind w:left="5040" w:hanging="360"/>
      </w:pPr>
      <w:rPr>
        <w:rFonts w:ascii="Arial" w:hAnsi="Arial" w:hint="default"/>
      </w:rPr>
    </w:lvl>
    <w:lvl w:ilvl="7" w:tplc="FF667EC6" w:tentative="1">
      <w:start w:val="1"/>
      <w:numFmt w:val="bullet"/>
      <w:lvlText w:val="•"/>
      <w:lvlJc w:val="left"/>
      <w:pPr>
        <w:tabs>
          <w:tab w:val="num" w:pos="5760"/>
        </w:tabs>
        <w:ind w:left="5760" w:hanging="360"/>
      </w:pPr>
      <w:rPr>
        <w:rFonts w:ascii="Arial" w:hAnsi="Arial" w:hint="default"/>
      </w:rPr>
    </w:lvl>
    <w:lvl w:ilvl="8" w:tplc="050E57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B21B83"/>
    <w:multiLevelType w:val="hybridMultilevel"/>
    <w:tmpl w:val="3B3E41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1D42A5F"/>
    <w:multiLevelType w:val="multilevel"/>
    <w:tmpl w:val="757A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36541A"/>
    <w:multiLevelType w:val="hybridMultilevel"/>
    <w:tmpl w:val="593A8DA4"/>
    <w:lvl w:ilvl="0" w:tplc="4A46C17E">
      <w:start w:val="1"/>
      <w:numFmt w:val="bullet"/>
      <w:lvlText w:val="•"/>
      <w:lvlJc w:val="left"/>
      <w:pPr>
        <w:tabs>
          <w:tab w:val="num" w:pos="720"/>
        </w:tabs>
        <w:ind w:left="720" w:hanging="360"/>
      </w:pPr>
      <w:rPr>
        <w:rFonts w:ascii="Arial" w:hAnsi="Arial" w:hint="default"/>
      </w:rPr>
    </w:lvl>
    <w:lvl w:ilvl="1" w:tplc="A63E12AA" w:tentative="1">
      <w:start w:val="1"/>
      <w:numFmt w:val="bullet"/>
      <w:lvlText w:val="•"/>
      <w:lvlJc w:val="left"/>
      <w:pPr>
        <w:tabs>
          <w:tab w:val="num" w:pos="1440"/>
        </w:tabs>
        <w:ind w:left="1440" w:hanging="360"/>
      </w:pPr>
      <w:rPr>
        <w:rFonts w:ascii="Arial" w:hAnsi="Arial" w:hint="default"/>
      </w:rPr>
    </w:lvl>
    <w:lvl w:ilvl="2" w:tplc="7666C17A" w:tentative="1">
      <w:start w:val="1"/>
      <w:numFmt w:val="bullet"/>
      <w:lvlText w:val="•"/>
      <w:lvlJc w:val="left"/>
      <w:pPr>
        <w:tabs>
          <w:tab w:val="num" w:pos="2160"/>
        </w:tabs>
        <w:ind w:left="2160" w:hanging="360"/>
      </w:pPr>
      <w:rPr>
        <w:rFonts w:ascii="Arial" w:hAnsi="Arial" w:hint="default"/>
      </w:rPr>
    </w:lvl>
    <w:lvl w:ilvl="3" w:tplc="E79E5FB6" w:tentative="1">
      <w:start w:val="1"/>
      <w:numFmt w:val="bullet"/>
      <w:lvlText w:val="•"/>
      <w:lvlJc w:val="left"/>
      <w:pPr>
        <w:tabs>
          <w:tab w:val="num" w:pos="2880"/>
        </w:tabs>
        <w:ind w:left="2880" w:hanging="360"/>
      </w:pPr>
      <w:rPr>
        <w:rFonts w:ascii="Arial" w:hAnsi="Arial" w:hint="default"/>
      </w:rPr>
    </w:lvl>
    <w:lvl w:ilvl="4" w:tplc="3F9460FA" w:tentative="1">
      <w:start w:val="1"/>
      <w:numFmt w:val="bullet"/>
      <w:lvlText w:val="•"/>
      <w:lvlJc w:val="left"/>
      <w:pPr>
        <w:tabs>
          <w:tab w:val="num" w:pos="3600"/>
        </w:tabs>
        <w:ind w:left="3600" w:hanging="360"/>
      </w:pPr>
      <w:rPr>
        <w:rFonts w:ascii="Arial" w:hAnsi="Arial" w:hint="default"/>
      </w:rPr>
    </w:lvl>
    <w:lvl w:ilvl="5" w:tplc="DBA25420" w:tentative="1">
      <w:start w:val="1"/>
      <w:numFmt w:val="bullet"/>
      <w:lvlText w:val="•"/>
      <w:lvlJc w:val="left"/>
      <w:pPr>
        <w:tabs>
          <w:tab w:val="num" w:pos="4320"/>
        </w:tabs>
        <w:ind w:left="4320" w:hanging="360"/>
      </w:pPr>
      <w:rPr>
        <w:rFonts w:ascii="Arial" w:hAnsi="Arial" w:hint="default"/>
      </w:rPr>
    </w:lvl>
    <w:lvl w:ilvl="6" w:tplc="D9121378" w:tentative="1">
      <w:start w:val="1"/>
      <w:numFmt w:val="bullet"/>
      <w:lvlText w:val="•"/>
      <w:lvlJc w:val="left"/>
      <w:pPr>
        <w:tabs>
          <w:tab w:val="num" w:pos="5040"/>
        </w:tabs>
        <w:ind w:left="5040" w:hanging="360"/>
      </w:pPr>
      <w:rPr>
        <w:rFonts w:ascii="Arial" w:hAnsi="Arial" w:hint="default"/>
      </w:rPr>
    </w:lvl>
    <w:lvl w:ilvl="7" w:tplc="534E648A" w:tentative="1">
      <w:start w:val="1"/>
      <w:numFmt w:val="bullet"/>
      <w:lvlText w:val="•"/>
      <w:lvlJc w:val="left"/>
      <w:pPr>
        <w:tabs>
          <w:tab w:val="num" w:pos="5760"/>
        </w:tabs>
        <w:ind w:left="5760" w:hanging="360"/>
      </w:pPr>
      <w:rPr>
        <w:rFonts w:ascii="Arial" w:hAnsi="Arial" w:hint="default"/>
      </w:rPr>
    </w:lvl>
    <w:lvl w:ilvl="8" w:tplc="70BC79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F24857"/>
    <w:multiLevelType w:val="hybridMultilevel"/>
    <w:tmpl w:val="F642F3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B971AE5"/>
    <w:multiLevelType w:val="hybridMultilevel"/>
    <w:tmpl w:val="4B7A0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D3598"/>
    <w:multiLevelType w:val="hybridMultilevel"/>
    <w:tmpl w:val="A06A6C0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67A45"/>
    <w:multiLevelType w:val="hybridMultilevel"/>
    <w:tmpl w:val="F0F21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6CE771A"/>
    <w:multiLevelType w:val="hybridMultilevel"/>
    <w:tmpl w:val="4856964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DE200C"/>
    <w:multiLevelType w:val="hybridMultilevel"/>
    <w:tmpl w:val="98AEC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60B2B"/>
    <w:multiLevelType w:val="hybridMultilevel"/>
    <w:tmpl w:val="6748B77E"/>
    <w:lvl w:ilvl="0" w:tplc="C494102A">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9447C4"/>
    <w:multiLevelType w:val="hybridMultilevel"/>
    <w:tmpl w:val="F5347056"/>
    <w:lvl w:ilvl="0" w:tplc="ECD2EF3E">
      <w:start w:val="1"/>
      <w:numFmt w:val="bullet"/>
      <w:lvlText w:val="•"/>
      <w:lvlJc w:val="left"/>
      <w:pPr>
        <w:tabs>
          <w:tab w:val="num" w:pos="720"/>
        </w:tabs>
        <w:ind w:left="720" w:hanging="360"/>
      </w:pPr>
      <w:rPr>
        <w:rFonts w:ascii="Arial" w:hAnsi="Arial" w:hint="default"/>
      </w:rPr>
    </w:lvl>
    <w:lvl w:ilvl="1" w:tplc="E3CEFAC2" w:tentative="1">
      <w:start w:val="1"/>
      <w:numFmt w:val="bullet"/>
      <w:lvlText w:val="•"/>
      <w:lvlJc w:val="left"/>
      <w:pPr>
        <w:tabs>
          <w:tab w:val="num" w:pos="1440"/>
        </w:tabs>
        <w:ind w:left="1440" w:hanging="360"/>
      </w:pPr>
      <w:rPr>
        <w:rFonts w:ascii="Arial" w:hAnsi="Arial" w:hint="default"/>
      </w:rPr>
    </w:lvl>
    <w:lvl w:ilvl="2" w:tplc="842E5B10" w:tentative="1">
      <w:start w:val="1"/>
      <w:numFmt w:val="bullet"/>
      <w:lvlText w:val="•"/>
      <w:lvlJc w:val="left"/>
      <w:pPr>
        <w:tabs>
          <w:tab w:val="num" w:pos="2160"/>
        </w:tabs>
        <w:ind w:left="2160" w:hanging="360"/>
      </w:pPr>
      <w:rPr>
        <w:rFonts w:ascii="Arial" w:hAnsi="Arial" w:hint="default"/>
      </w:rPr>
    </w:lvl>
    <w:lvl w:ilvl="3" w:tplc="00C4DF80" w:tentative="1">
      <w:start w:val="1"/>
      <w:numFmt w:val="bullet"/>
      <w:lvlText w:val="•"/>
      <w:lvlJc w:val="left"/>
      <w:pPr>
        <w:tabs>
          <w:tab w:val="num" w:pos="2880"/>
        </w:tabs>
        <w:ind w:left="2880" w:hanging="360"/>
      </w:pPr>
      <w:rPr>
        <w:rFonts w:ascii="Arial" w:hAnsi="Arial" w:hint="default"/>
      </w:rPr>
    </w:lvl>
    <w:lvl w:ilvl="4" w:tplc="E2D006CC" w:tentative="1">
      <w:start w:val="1"/>
      <w:numFmt w:val="bullet"/>
      <w:lvlText w:val="•"/>
      <w:lvlJc w:val="left"/>
      <w:pPr>
        <w:tabs>
          <w:tab w:val="num" w:pos="3600"/>
        </w:tabs>
        <w:ind w:left="3600" w:hanging="360"/>
      </w:pPr>
      <w:rPr>
        <w:rFonts w:ascii="Arial" w:hAnsi="Arial" w:hint="default"/>
      </w:rPr>
    </w:lvl>
    <w:lvl w:ilvl="5" w:tplc="08C838E0" w:tentative="1">
      <w:start w:val="1"/>
      <w:numFmt w:val="bullet"/>
      <w:lvlText w:val="•"/>
      <w:lvlJc w:val="left"/>
      <w:pPr>
        <w:tabs>
          <w:tab w:val="num" w:pos="4320"/>
        </w:tabs>
        <w:ind w:left="4320" w:hanging="360"/>
      </w:pPr>
      <w:rPr>
        <w:rFonts w:ascii="Arial" w:hAnsi="Arial" w:hint="default"/>
      </w:rPr>
    </w:lvl>
    <w:lvl w:ilvl="6" w:tplc="780A8CF2" w:tentative="1">
      <w:start w:val="1"/>
      <w:numFmt w:val="bullet"/>
      <w:lvlText w:val="•"/>
      <w:lvlJc w:val="left"/>
      <w:pPr>
        <w:tabs>
          <w:tab w:val="num" w:pos="5040"/>
        </w:tabs>
        <w:ind w:left="5040" w:hanging="360"/>
      </w:pPr>
      <w:rPr>
        <w:rFonts w:ascii="Arial" w:hAnsi="Arial" w:hint="default"/>
      </w:rPr>
    </w:lvl>
    <w:lvl w:ilvl="7" w:tplc="A72CD014" w:tentative="1">
      <w:start w:val="1"/>
      <w:numFmt w:val="bullet"/>
      <w:lvlText w:val="•"/>
      <w:lvlJc w:val="left"/>
      <w:pPr>
        <w:tabs>
          <w:tab w:val="num" w:pos="5760"/>
        </w:tabs>
        <w:ind w:left="5760" w:hanging="360"/>
      </w:pPr>
      <w:rPr>
        <w:rFonts w:ascii="Arial" w:hAnsi="Arial" w:hint="default"/>
      </w:rPr>
    </w:lvl>
    <w:lvl w:ilvl="8" w:tplc="39B43DB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3302DD"/>
    <w:multiLevelType w:val="hybridMultilevel"/>
    <w:tmpl w:val="7E82C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827C3"/>
    <w:multiLevelType w:val="hybridMultilevel"/>
    <w:tmpl w:val="38D0E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31C3F9B"/>
    <w:multiLevelType w:val="hybridMultilevel"/>
    <w:tmpl w:val="87043584"/>
    <w:lvl w:ilvl="0" w:tplc="08586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FB79D4"/>
    <w:multiLevelType w:val="hybridMultilevel"/>
    <w:tmpl w:val="0748D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01B02"/>
    <w:multiLevelType w:val="hybridMultilevel"/>
    <w:tmpl w:val="C31473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3AD668F"/>
    <w:multiLevelType w:val="hybridMultilevel"/>
    <w:tmpl w:val="A8C62500"/>
    <w:lvl w:ilvl="0" w:tplc="F55686EA">
      <w:start w:val="1"/>
      <w:numFmt w:val="bullet"/>
      <w:lvlText w:val="•"/>
      <w:lvlJc w:val="left"/>
      <w:pPr>
        <w:tabs>
          <w:tab w:val="num" w:pos="720"/>
        </w:tabs>
        <w:ind w:left="720" w:hanging="360"/>
      </w:pPr>
      <w:rPr>
        <w:rFonts w:ascii="Arial" w:hAnsi="Arial" w:hint="default"/>
      </w:rPr>
    </w:lvl>
    <w:lvl w:ilvl="1" w:tplc="1F903D7A" w:tentative="1">
      <w:start w:val="1"/>
      <w:numFmt w:val="bullet"/>
      <w:lvlText w:val="•"/>
      <w:lvlJc w:val="left"/>
      <w:pPr>
        <w:tabs>
          <w:tab w:val="num" w:pos="1440"/>
        </w:tabs>
        <w:ind w:left="1440" w:hanging="360"/>
      </w:pPr>
      <w:rPr>
        <w:rFonts w:ascii="Arial" w:hAnsi="Arial" w:hint="default"/>
      </w:rPr>
    </w:lvl>
    <w:lvl w:ilvl="2" w:tplc="CBB68F78" w:tentative="1">
      <w:start w:val="1"/>
      <w:numFmt w:val="bullet"/>
      <w:lvlText w:val="•"/>
      <w:lvlJc w:val="left"/>
      <w:pPr>
        <w:tabs>
          <w:tab w:val="num" w:pos="2160"/>
        </w:tabs>
        <w:ind w:left="2160" w:hanging="360"/>
      </w:pPr>
      <w:rPr>
        <w:rFonts w:ascii="Arial" w:hAnsi="Arial" w:hint="default"/>
      </w:rPr>
    </w:lvl>
    <w:lvl w:ilvl="3" w:tplc="823CA770" w:tentative="1">
      <w:start w:val="1"/>
      <w:numFmt w:val="bullet"/>
      <w:lvlText w:val="•"/>
      <w:lvlJc w:val="left"/>
      <w:pPr>
        <w:tabs>
          <w:tab w:val="num" w:pos="2880"/>
        </w:tabs>
        <w:ind w:left="2880" w:hanging="360"/>
      </w:pPr>
      <w:rPr>
        <w:rFonts w:ascii="Arial" w:hAnsi="Arial" w:hint="default"/>
      </w:rPr>
    </w:lvl>
    <w:lvl w:ilvl="4" w:tplc="1B107CE0" w:tentative="1">
      <w:start w:val="1"/>
      <w:numFmt w:val="bullet"/>
      <w:lvlText w:val="•"/>
      <w:lvlJc w:val="left"/>
      <w:pPr>
        <w:tabs>
          <w:tab w:val="num" w:pos="3600"/>
        </w:tabs>
        <w:ind w:left="3600" w:hanging="360"/>
      </w:pPr>
      <w:rPr>
        <w:rFonts w:ascii="Arial" w:hAnsi="Arial" w:hint="default"/>
      </w:rPr>
    </w:lvl>
    <w:lvl w:ilvl="5" w:tplc="3394FF04" w:tentative="1">
      <w:start w:val="1"/>
      <w:numFmt w:val="bullet"/>
      <w:lvlText w:val="•"/>
      <w:lvlJc w:val="left"/>
      <w:pPr>
        <w:tabs>
          <w:tab w:val="num" w:pos="4320"/>
        </w:tabs>
        <w:ind w:left="4320" w:hanging="360"/>
      </w:pPr>
      <w:rPr>
        <w:rFonts w:ascii="Arial" w:hAnsi="Arial" w:hint="default"/>
      </w:rPr>
    </w:lvl>
    <w:lvl w:ilvl="6" w:tplc="F44A3BF8" w:tentative="1">
      <w:start w:val="1"/>
      <w:numFmt w:val="bullet"/>
      <w:lvlText w:val="•"/>
      <w:lvlJc w:val="left"/>
      <w:pPr>
        <w:tabs>
          <w:tab w:val="num" w:pos="5040"/>
        </w:tabs>
        <w:ind w:left="5040" w:hanging="360"/>
      </w:pPr>
      <w:rPr>
        <w:rFonts w:ascii="Arial" w:hAnsi="Arial" w:hint="default"/>
      </w:rPr>
    </w:lvl>
    <w:lvl w:ilvl="7" w:tplc="0C6CDEB2" w:tentative="1">
      <w:start w:val="1"/>
      <w:numFmt w:val="bullet"/>
      <w:lvlText w:val="•"/>
      <w:lvlJc w:val="left"/>
      <w:pPr>
        <w:tabs>
          <w:tab w:val="num" w:pos="5760"/>
        </w:tabs>
        <w:ind w:left="5760" w:hanging="360"/>
      </w:pPr>
      <w:rPr>
        <w:rFonts w:ascii="Arial" w:hAnsi="Arial" w:hint="default"/>
      </w:rPr>
    </w:lvl>
    <w:lvl w:ilvl="8" w:tplc="DB6201C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874C56"/>
    <w:multiLevelType w:val="hybridMultilevel"/>
    <w:tmpl w:val="667E7DB6"/>
    <w:lvl w:ilvl="0" w:tplc="304EB138">
      <w:start w:val="1"/>
      <w:numFmt w:val="bullet"/>
      <w:lvlText w:val="•"/>
      <w:lvlJc w:val="left"/>
      <w:pPr>
        <w:tabs>
          <w:tab w:val="num" w:pos="720"/>
        </w:tabs>
        <w:ind w:left="720" w:hanging="360"/>
      </w:pPr>
      <w:rPr>
        <w:rFonts w:ascii="Arial" w:hAnsi="Arial" w:hint="default"/>
      </w:rPr>
    </w:lvl>
    <w:lvl w:ilvl="1" w:tplc="2342FD50" w:tentative="1">
      <w:start w:val="1"/>
      <w:numFmt w:val="bullet"/>
      <w:lvlText w:val="•"/>
      <w:lvlJc w:val="left"/>
      <w:pPr>
        <w:tabs>
          <w:tab w:val="num" w:pos="1440"/>
        </w:tabs>
        <w:ind w:left="1440" w:hanging="360"/>
      </w:pPr>
      <w:rPr>
        <w:rFonts w:ascii="Arial" w:hAnsi="Arial" w:hint="default"/>
      </w:rPr>
    </w:lvl>
    <w:lvl w:ilvl="2" w:tplc="ADBC7EBA" w:tentative="1">
      <w:start w:val="1"/>
      <w:numFmt w:val="bullet"/>
      <w:lvlText w:val="•"/>
      <w:lvlJc w:val="left"/>
      <w:pPr>
        <w:tabs>
          <w:tab w:val="num" w:pos="2160"/>
        </w:tabs>
        <w:ind w:left="2160" w:hanging="360"/>
      </w:pPr>
      <w:rPr>
        <w:rFonts w:ascii="Arial" w:hAnsi="Arial" w:hint="default"/>
      </w:rPr>
    </w:lvl>
    <w:lvl w:ilvl="3" w:tplc="1F042374" w:tentative="1">
      <w:start w:val="1"/>
      <w:numFmt w:val="bullet"/>
      <w:lvlText w:val="•"/>
      <w:lvlJc w:val="left"/>
      <w:pPr>
        <w:tabs>
          <w:tab w:val="num" w:pos="2880"/>
        </w:tabs>
        <w:ind w:left="2880" w:hanging="360"/>
      </w:pPr>
      <w:rPr>
        <w:rFonts w:ascii="Arial" w:hAnsi="Arial" w:hint="default"/>
      </w:rPr>
    </w:lvl>
    <w:lvl w:ilvl="4" w:tplc="77C079E0" w:tentative="1">
      <w:start w:val="1"/>
      <w:numFmt w:val="bullet"/>
      <w:lvlText w:val="•"/>
      <w:lvlJc w:val="left"/>
      <w:pPr>
        <w:tabs>
          <w:tab w:val="num" w:pos="3600"/>
        </w:tabs>
        <w:ind w:left="3600" w:hanging="360"/>
      </w:pPr>
      <w:rPr>
        <w:rFonts w:ascii="Arial" w:hAnsi="Arial" w:hint="default"/>
      </w:rPr>
    </w:lvl>
    <w:lvl w:ilvl="5" w:tplc="04EC4E5C" w:tentative="1">
      <w:start w:val="1"/>
      <w:numFmt w:val="bullet"/>
      <w:lvlText w:val="•"/>
      <w:lvlJc w:val="left"/>
      <w:pPr>
        <w:tabs>
          <w:tab w:val="num" w:pos="4320"/>
        </w:tabs>
        <w:ind w:left="4320" w:hanging="360"/>
      </w:pPr>
      <w:rPr>
        <w:rFonts w:ascii="Arial" w:hAnsi="Arial" w:hint="default"/>
      </w:rPr>
    </w:lvl>
    <w:lvl w:ilvl="6" w:tplc="8ED0324E" w:tentative="1">
      <w:start w:val="1"/>
      <w:numFmt w:val="bullet"/>
      <w:lvlText w:val="•"/>
      <w:lvlJc w:val="left"/>
      <w:pPr>
        <w:tabs>
          <w:tab w:val="num" w:pos="5040"/>
        </w:tabs>
        <w:ind w:left="5040" w:hanging="360"/>
      </w:pPr>
      <w:rPr>
        <w:rFonts w:ascii="Arial" w:hAnsi="Arial" w:hint="default"/>
      </w:rPr>
    </w:lvl>
    <w:lvl w:ilvl="7" w:tplc="264C7528" w:tentative="1">
      <w:start w:val="1"/>
      <w:numFmt w:val="bullet"/>
      <w:lvlText w:val="•"/>
      <w:lvlJc w:val="left"/>
      <w:pPr>
        <w:tabs>
          <w:tab w:val="num" w:pos="5760"/>
        </w:tabs>
        <w:ind w:left="5760" w:hanging="360"/>
      </w:pPr>
      <w:rPr>
        <w:rFonts w:ascii="Arial" w:hAnsi="Arial" w:hint="default"/>
      </w:rPr>
    </w:lvl>
    <w:lvl w:ilvl="8" w:tplc="DA1ABF0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EF07049"/>
    <w:multiLevelType w:val="hybridMultilevel"/>
    <w:tmpl w:val="AD4A74DA"/>
    <w:lvl w:ilvl="0" w:tplc="0F9629D8">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4F7D2E"/>
    <w:multiLevelType w:val="hybridMultilevel"/>
    <w:tmpl w:val="182834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860723F"/>
    <w:multiLevelType w:val="hybridMultilevel"/>
    <w:tmpl w:val="36282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C34DF4"/>
    <w:multiLevelType w:val="hybridMultilevel"/>
    <w:tmpl w:val="AC889232"/>
    <w:lvl w:ilvl="0" w:tplc="03CC13A8">
      <w:start w:val="1"/>
      <w:numFmt w:val="bullet"/>
      <w:lvlText w:val="•"/>
      <w:lvlJc w:val="left"/>
      <w:pPr>
        <w:tabs>
          <w:tab w:val="num" w:pos="720"/>
        </w:tabs>
        <w:ind w:left="720" w:hanging="360"/>
      </w:pPr>
      <w:rPr>
        <w:rFonts w:ascii="Arial" w:hAnsi="Arial" w:hint="default"/>
      </w:rPr>
    </w:lvl>
    <w:lvl w:ilvl="1" w:tplc="7638CFDC" w:tentative="1">
      <w:start w:val="1"/>
      <w:numFmt w:val="bullet"/>
      <w:lvlText w:val="•"/>
      <w:lvlJc w:val="left"/>
      <w:pPr>
        <w:tabs>
          <w:tab w:val="num" w:pos="1440"/>
        </w:tabs>
        <w:ind w:left="1440" w:hanging="360"/>
      </w:pPr>
      <w:rPr>
        <w:rFonts w:ascii="Arial" w:hAnsi="Arial" w:hint="default"/>
      </w:rPr>
    </w:lvl>
    <w:lvl w:ilvl="2" w:tplc="BCAA7140" w:tentative="1">
      <w:start w:val="1"/>
      <w:numFmt w:val="bullet"/>
      <w:lvlText w:val="•"/>
      <w:lvlJc w:val="left"/>
      <w:pPr>
        <w:tabs>
          <w:tab w:val="num" w:pos="2160"/>
        </w:tabs>
        <w:ind w:left="2160" w:hanging="360"/>
      </w:pPr>
      <w:rPr>
        <w:rFonts w:ascii="Arial" w:hAnsi="Arial" w:hint="default"/>
      </w:rPr>
    </w:lvl>
    <w:lvl w:ilvl="3" w:tplc="0DE8D1DE" w:tentative="1">
      <w:start w:val="1"/>
      <w:numFmt w:val="bullet"/>
      <w:lvlText w:val="•"/>
      <w:lvlJc w:val="left"/>
      <w:pPr>
        <w:tabs>
          <w:tab w:val="num" w:pos="2880"/>
        </w:tabs>
        <w:ind w:left="2880" w:hanging="360"/>
      </w:pPr>
      <w:rPr>
        <w:rFonts w:ascii="Arial" w:hAnsi="Arial" w:hint="default"/>
      </w:rPr>
    </w:lvl>
    <w:lvl w:ilvl="4" w:tplc="D7AA51FE" w:tentative="1">
      <w:start w:val="1"/>
      <w:numFmt w:val="bullet"/>
      <w:lvlText w:val="•"/>
      <w:lvlJc w:val="left"/>
      <w:pPr>
        <w:tabs>
          <w:tab w:val="num" w:pos="3600"/>
        </w:tabs>
        <w:ind w:left="3600" w:hanging="360"/>
      </w:pPr>
      <w:rPr>
        <w:rFonts w:ascii="Arial" w:hAnsi="Arial" w:hint="default"/>
      </w:rPr>
    </w:lvl>
    <w:lvl w:ilvl="5" w:tplc="F1E480E6" w:tentative="1">
      <w:start w:val="1"/>
      <w:numFmt w:val="bullet"/>
      <w:lvlText w:val="•"/>
      <w:lvlJc w:val="left"/>
      <w:pPr>
        <w:tabs>
          <w:tab w:val="num" w:pos="4320"/>
        </w:tabs>
        <w:ind w:left="4320" w:hanging="360"/>
      </w:pPr>
      <w:rPr>
        <w:rFonts w:ascii="Arial" w:hAnsi="Arial" w:hint="default"/>
      </w:rPr>
    </w:lvl>
    <w:lvl w:ilvl="6" w:tplc="5EECDCCA" w:tentative="1">
      <w:start w:val="1"/>
      <w:numFmt w:val="bullet"/>
      <w:lvlText w:val="•"/>
      <w:lvlJc w:val="left"/>
      <w:pPr>
        <w:tabs>
          <w:tab w:val="num" w:pos="5040"/>
        </w:tabs>
        <w:ind w:left="5040" w:hanging="360"/>
      </w:pPr>
      <w:rPr>
        <w:rFonts w:ascii="Arial" w:hAnsi="Arial" w:hint="default"/>
      </w:rPr>
    </w:lvl>
    <w:lvl w:ilvl="7" w:tplc="C38A3336" w:tentative="1">
      <w:start w:val="1"/>
      <w:numFmt w:val="bullet"/>
      <w:lvlText w:val="•"/>
      <w:lvlJc w:val="left"/>
      <w:pPr>
        <w:tabs>
          <w:tab w:val="num" w:pos="5760"/>
        </w:tabs>
        <w:ind w:left="5760" w:hanging="360"/>
      </w:pPr>
      <w:rPr>
        <w:rFonts w:ascii="Arial" w:hAnsi="Arial" w:hint="default"/>
      </w:rPr>
    </w:lvl>
    <w:lvl w:ilvl="8" w:tplc="0F20BCC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426372"/>
    <w:multiLevelType w:val="hybridMultilevel"/>
    <w:tmpl w:val="9A5A186C"/>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6" w15:restartNumberingAfterBreak="0">
    <w:nsid w:val="6DB33D54"/>
    <w:multiLevelType w:val="hybridMultilevel"/>
    <w:tmpl w:val="93A6C558"/>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266168"/>
    <w:multiLevelType w:val="hybridMultilevel"/>
    <w:tmpl w:val="4FA25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04D2C"/>
    <w:multiLevelType w:val="hybridMultilevel"/>
    <w:tmpl w:val="B2421840"/>
    <w:lvl w:ilvl="0" w:tplc="176E57C6">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5D01B8"/>
    <w:multiLevelType w:val="hybridMultilevel"/>
    <w:tmpl w:val="7402C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6D2048"/>
    <w:multiLevelType w:val="hybridMultilevel"/>
    <w:tmpl w:val="6CBA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B6891"/>
    <w:multiLevelType w:val="hybridMultilevel"/>
    <w:tmpl w:val="BCE04C48"/>
    <w:lvl w:ilvl="0" w:tplc="73BA2D6C">
      <w:numFmt w:val="bullet"/>
      <w:lvlText w:val="-"/>
      <w:lvlJc w:val="left"/>
      <w:pPr>
        <w:ind w:left="1080" w:hanging="360"/>
      </w:pPr>
      <w:rPr>
        <w:rFonts w:ascii="Arial" w:eastAsia="Calibri" w:hAnsi="Arial" w:cs="Arial" w:hint="default"/>
      </w:rPr>
    </w:lvl>
    <w:lvl w:ilvl="1" w:tplc="04090013">
      <w:start w:val="1"/>
      <w:numFmt w:val="upp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445076"/>
    <w:multiLevelType w:val="hybridMultilevel"/>
    <w:tmpl w:val="D97ACD60"/>
    <w:lvl w:ilvl="0" w:tplc="50EE3252">
      <w:start w:val="3"/>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942798"/>
    <w:multiLevelType w:val="hybridMultilevel"/>
    <w:tmpl w:val="BCEC5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B3CFF"/>
    <w:multiLevelType w:val="hybridMultilevel"/>
    <w:tmpl w:val="0FDA750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2"/>
  </w:num>
  <w:num w:numId="3">
    <w:abstractNumId w:val="13"/>
  </w:num>
  <w:num w:numId="4">
    <w:abstractNumId w:val="19"/>
  </w:num>
  <w:num w:numId="5">
    <w:abstractNumId w:val="20"/>
  </w:num>
  <w:num w:numId="6">
    <w:abstractNumId w:val="1"/>
  </w:num>
  <w:num w:numId="7">
    <w:abstractNumId w:val="4"/>
  </w:num>
  <w:num w:numId="8">
    <w:abstractNumId w:val="24"/>
  </w:num>
  <w:num w:numId="9">
    <w:abstractNumId w:val="28"/>
  </w:num>
  <w:num w:numId="10">
    <w:abstractNumId w:val="17"/>
  </w:num>
  <w:num w:numId="11">
    <w:abstractNumId w:val="9"/>
  </w:num>
  <w:num w:numId="12">
    <w:abstractNumId w:val="7"/>
  </w:num>
  <w:num w:numId="13">
    <w:abstractNumId w:val="23"/>
  </w:num>
  <w:num w:numId="14">
    <w:abstractNumId w:val="32"/>
  </w:num>
  <w:num w:numId="15">
    <w:abstractNumId w:val="18"/>
  </w:num>
  <w:num w:numId="16">
    <w:abstractNumId w:val="22"/>
  </w:num>
  <w:num w:numId="17">
    <w:abstractNumId w:val="2"/>
  </w:num>
  <w:num w:numId="18">
    <w:abstractNumId w:val="5"/>
  </w:num>
  <w:num w:numId="19">
    <w:abstractNumId w:val="33"/>
  </w:num>
  <w:num w:numId="20">
    <w:abstractNumId w:val="16"/>
  </w:num>
  <w:num w:numId="21">
    <w:abstractNumId w:val="21"/>
  </w:num>
  <w:num w:numId="22">
    <w:abstractNumId w:val="10"/>
  </w:num>
  <w:num w:numId="23">
    <w:abstractNumId w:val="25"/>
  </w:num>
  <w:num w:numId="24">
    <w:abstractNumId w:val="15"/>
  </w:num>
  <w:num w:numId="25">
    <w:abstractNumId w:val="31"/>
  </w:num>
  <w:num w:numId="26">
    <w:abstractNumId w:val="26"/>
  </w:num>
  <w:num w:numId="27">
    <w:abstractNumId w:val="27"/>
  </w:num>
  <w:num w:numId="28">
    <w:abstractNumId w:val="30"/>
  </w:num>
  <w:num w:numId="29">
    <w:abstractNumId w:val="29"/>
  </w:num>
  <w:num w:numId="30">
    <w:abstractNumId w:val="11"/>
  </w:num>
  <w:num w:numId="31">
    <w:abstractNumId w:val="14"/>
  </w:num>
  <w:num w:numId="32">
    <w:abstractNumId w:val="6"/>
  </w:num>
  <w:num w:numId="33">
    <w:abstractNumId w:val="3"/>
  </w:num>
  <w:num w:numId="34">
    <w:abstractNumId w:val="0"/>
  </w:num>
  <w:num w:numId="35">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1C6F"/>
    <w:rsid w:val="00013013"/>
    <w:rsid w:val="00016922"/>
    <w:rsid w:val="0002226F"/>
    <w:rsid w:val="0002346C"/>
    <w:rsid w:val="00023E23"/>
    <w:rsid w:val="000274FB"/>
    <w:rsid w:val="00030B2C"/>
    <w:rsid w:val="0003132E"/>
    <w:rsid w:val="00031962"/>
    <w:rsid w:val="000350C0"/>
    <w:rsid w:val="000376B6"/>
    <w:rsid w:val="000437EB"/>
    <w:rsid w:val="000512CC"/>
    <w:rsid w:val="000518F2"/>
    <w:rsid w:val="000558C8"/>
    <w:rsid w:val="00056069"/>
    <w:rsid w:val="00056356"/>
    <w:rsid w:val="00057E85"/>
    <w:rsid w:val="0006759A"/>
    <w:rsid w:val="000701AF"/>
    <w:rsid w:val="0007130C"/>
    <w:rsid w:val="00073918"/>
    <w:rsid w:val="00077493"/>
    <w:rsid w:val="00082607"/>
    <w:rsid w:val="000830D7"/>
    <w:rsid w:val="000929F0"/>
    <w:rsid w:val="0009492F"/>
    <w:rsid w:val="00097651"/>
    <w:rsid w:val="000A0940"/>
    <w:rsid w:val="000A49C0"/>
    <w:rsid w:val="000A6902"/>
    <w:rsid w:val="000A797C"/>
    <w:rsid w:val="000B1146"/>
    <w:rsid w:val="000B21DB"/>
    <w:rsid w:val="000B402E"/>
    <w:rsid w:val="000C0A04"/>
    <w:rsid w:val="000C3C42"/>
    <w:rsid w:val="000C69E4"/>
    <w:rsid w:val="000D1D9C"/>
    <w:rsid w:val="000D26F5"/>
    <w:rsid w:val="000D31D9"/>
    <w:rsid w:val="000D3B0B"/>
    <w:rsid w:val="000D5EFA"/>
    <w:rsid w:val="000E0702"/>
    <w:rsid w:val="000E1DC7"/>
    <w:rsid w:val="000E3EE2"/>
    <w:rsid w:val="000E4759"/>
    <w:rsid w:val="000E4A2A"/>
    <w:rsid w:val="000E53BC"/>
    <w:rsid w:val="000E5E83"/>
    <w:rsid w:val="000F1CDB"/>
    <w:rsid w:val="000F3628"/>
    <w:rsid w:val="000F3B8D"/>
    <w:rsid w:val="000F415A"/>
    <w:rsid w:val="000F5A9B"/>
    <w:rsid w:val="000F5DB5"/>
    <w:rsid w:val="000F7A79"/>
    <w:rsid w:val="0010016E"/>
    <w:rsid w:val="00102C29"/>
    <w:rsid w:val="001039DB"/>
    <w:rsid w:val="0010562C"/>
    <w:rsid w:val="00106E88"/>
    <w:rsid w:val="001105D3"/>
    <w:rsid w:val="001112ED"/>
    <w:rsid w:val="0011559F"/>
    <w:rsid w:val="0011735E"/>
    <w:rsid w:val="00121763"/>
    <w:rsid w:val="001218E1"/>
    <w:rsid w:val="001307A7"/>
    <w:rsid w:val="001350C3"/>
    <w:rsid w:val="00136987"/>
    <w:rsid w:val="00136BFB"/>
    <w:rsid w:val="00140EA5"/>
    <w:rsid w:val="00142E2D"/>
    <w:rsid w:val="00143083"/>
    <w:rsid w:val="001506CB"/>
    <w:rsid w:val="00153170"/>
    <w:rsid w:val="00153E12"/>
    <w:rsid w:val="0015666F"/>
    <w:rsid w:val="00160927"/>
    <w:rsid w:val="00160F6A"/>
    <w:rsid w:val="0016222C"/>
    <w:rsid w:val="00164227"/>
    <w:rsid w:val="00166A30"/>
    <w:rsid w:val="0016722A"/>
    <w:rsid w:val="00167C59"/>
    <w:rsid w:val="00171124"/>
    <w:rsid w:val="00171517"/>
    <w:rsid w:val="001751F4"/>
    <w:rsid w:val="00175F48"/>
    <w:rsid w:val="00177FA3"/>
    <w:rsid w:val="001800F9"/>
    <w:rsid w:val="00187327"/>
    <w:rsid w:val="001874EA"/>
    <w:rsid w:val="001913BC"/>
    <w:rsid w:val="00193F01"/>
    <w:rsid w:val="001A2EB8"/>
    <w:rsid w:val="001A3B14"/>
    <w:rsid w:val="001A48DA"/>
    <w:rsid w:val="001A49DD"/>
    <w:rsid w:val="001A6CAF"/>
    <w:rsid w:val="001C034D"/>
    <w:rsid w:val="001C0BAB"/>
    <w:rsid w:val="001C60A5"/>
    <w:rsid w:val="001C67CB"/>
    <w:rsid w:val="001D0B3E"/>
    <w:rsid w:val="001D24D9"/>
    <w:rsid w:val="001D387D"/>
    <w:rsid w:val="001D46ED"/>
    <w:rsid w:val="001E09A7"/>
    <w:rsid w:val="001E13EC"/>
    <w:rsid w:val="001E14A0"/>
    <w:rsid w:val="001E1F17"/>
    <w:rsid w:val="001E1F37"/>
    <w:rsid w:val="001E21F1"/>
    <w:rsid w:val="001E35AF"/>
    <w:rsid w:val="001E41FD"/>
    <w:rsid w:val="001E4BC8"/>
    <w:rsid w:val="001E4DA3"/>
    <w:rsid w:val="001E5F7E"/>
    <w:rsid w:val="001E6795"/>
    <w:rsid w:val="001E69FB"/>
    <w:rsid w:val="001F025A"/>
    <w:rsid w:val="001F2797"/>
    <w:rsid w:val="001F286E"/>
    <w:rsid w:val="0020049A"/>
    <w:rsid w:val="002028AE"/>
    <w:rsid w:val="00204213"/>
    <w:rsid w:val="002054E8"/>
    <w:rsid w:val="002070BC"/>
    <w:rsid w:val="00220C98"/>
    <w:rsid w:val="00220DC4"/>
    <w:rsid w:val="002214ED"/>
    <w:rsid w:val="00221E6B"/>
    <w:rsid w:val="00222DA4"/>
    <w:rsid w:val="002262F7"/>
    <w:rsid w:val="00227143"/>
    <w:rsid w:val="00227229"/>
    <w:rsid w:val="00230C7B"/>
    <w:rsid w:val="00230CC2"/>
    <w:rsid w:val="002331DE"/>
    <w:rsid w:val="002344F0"/>
    <w:rsid w:val="00234C58"/>
    <w:rsid w:val="0024107F"/>
    <w:rsid w:val="002412BB"/>
    <w:rsid w:val="0024254B"/>
    <w:rsid w:val="00245522"/>
    <w:rsid w:val="00245F20"/>
    <w:rsid w:val="002501C6"/>
    <w:rsid w:val="00253E7D"/>
    <w:rsid w:val="0025624F"/>
    <w:rsid w:val="00256345"/>
    <w:rsid w:val="00261D51"/>
    <w:rsid w:val="00261EA0"/>
    <w:rsid w:val="00263297"/>
    <w:rsid w:val="0026343B"/>
    <w:rsid w:val="0026786B"/>
    <w:rsid w:val="002700D8"/>
    <w:rsid w:val="00270212"/>
    <w:rsid w:val="00273EFA"/>
    <w:rsid w:val="00276FF4"/>
    <w:rsid w:val="00280761"/>
    <w:rsid w:val="00283036"/>
    <w:rsid w:val="0028395A"/>
    <w:rsid w:val="00285197"/>
    <w:rsid w:val="0028574F"/>
    <w:rsid w:val="0029017E"/>
    <w:rsid w:val="0029320E"/>
    <w:rsid w:val="002935B1"/>
    <w:rsid w:val="0029507F"/>
    <w:rsid w:val="00295B5E"/>
    <w:rsid w:val="002A3B52"/>
    <w:rsid w:val="002A5D6F"/>
    <w:rsid w:val="002A78A3"/>
    <w:rsid w:val="002B0BAE"/>
    <w:rsid w:val="002B40D7"/>
    <w:rsid w:val="002C13B2"/>
    <w:rsid w:val="002C238E"/>
    <w:rsid w:val="002C2D6A"/>
    <w:rsid w:val="002C43B3"/>
    <w:rsid w:val="002C4DE4"/>
    <w:rsid w:val="002C5170"/>
    <w:rsid w:val="002C5675"/>
    <w:rsid w:val="002C79FE"/>
    <w:rsid w:val="002D0697"/>
    <w:rsid w:val="002D1538"/>
    <w:rsid w:val="002D2FF6"/>
    <w:rsid w:val="002D670C"/>
    <w:rsid w:val="002E7E4D"/>
    <w:rsid w:val="002F06EE"/>
    <w:rsid w:val="002F166E"/>
    <w:rsid w:val="002F4CC0"/>
    <w:rsid w:val="002F5515"/>
    <w:rsid w:val="002F5924"/>
    <w:rsid w:val="002F7AAE"/>
    <w:rsid w:val="00300FB9"/>
    <w:rsid w:val="00304B13"/>
    <w:rsid w:val="003078A1"/>
    <w:rsid w:val="00313B09"/>
    <w:rsid w:val="0031422D"/>
    <w:rsid w:val="00315DD3"/>
    <w:rsid w:val="00317C62"/>
    <w:rsid w:val="00322B02"/>
    <w:rsid w:val="00324128"/>
    <w:rsid w:val="00324DA8"/>
    <w:rsid w:val="003262BD"/>
    <w:rsid w:val="003276CC"/>
    <w:rsid w:val="00331795"/>
    <w:rsid w:val="00332879"/>
    <w:rsid w:val="00332DB0"/>
    <w:rsid w:val="00333A91"/>
    <w:rsid w:val="00337683"/>
    <w:rsid w:val="00340B9A"/>
    <w:rsid w:val="00340E05"/>
    <w:rsid w:val="00342E59"/>
    <w:rsid w:val="003451A8"/>
    <w:rsid w:val="00346DCA"/>
    <w:rsid w:val="00350D1A"/>
    <w:rsid w:val="00351667"/>
    <w:rsid w:val="0035319B"/>
    <w:rsid w:val="0035482B"/>
    <w:rsid w:val="003571C9"/>
    <w:rsid w:val="00357C93"/>
    <w:rsid w:val="00357E60"/>
    <w:rsid w:val="003614AE"/>
    <w:rsid w:val="00362421"/>
    <w:rsid w:val="00362BCE"/>
    <w:rsid w:val="00363BBF"/>
    <w:rsid w:val="003655D3"/>
    <w:rsid w:val="00366696"/>
    <w:rsid w:val="00366A7D"/>
    <w:rsid w:val="00367F1C"/>
    <w:rsid w:val="0038227A"/>
    <w:rsid w:val="00384295"/>
    <w:rsid w:val="00386169"/>
    <w:rsid w:val="003904E9"/>
    <w:rsid w:val="00392049"/>
    <w:rsid w:val="00393796"/>
    <w:rsid w:val="00393F2F"/>
    <w:rsid w:val="00396A5A"/>
    <w:rsid w:val="003A3AAF"/>
    <w:rsid w:val="003A419A"/>
    <w:rsid w:val="003A46B8"/>
    <w:rsid w:val="003A5205"/>
    <w:rsid w:val="003A5D87"/>
    <w:rsid w:val="003B1DD6"/>
    <w:rsid w:val="003B1F09"/>
    <w:rsid w:val="003B3587"/>
    <w:rsid w:val="003C0585"/>
    <w:rsid w:val="003C4EE6"/>
    <w:rsid w:val="003C51CE"/>
    <w:rsid w:val="003C6C42"/>
    <w:rsid w:val="003D1AAC"/>
    <w:rsid w:val="003D21D5"/>
    <w:rsid w:val="003D4040"/>
    <w:rsid w:val="003D4179"/>
    <w:rsid w:val="003D5540"/>
    <w:rsid w:val="003E06D9"/>
    <w:rsid w:val="003E0B7E"/>
    <w:rsid w:val="003E26E5"/>
    <w:rsid w:val="003E2772"/>
    <w:rsid w:val="003E4009"/>
    <w:rsid w:val="003E4D26"/>
    <w:rsid w:val="003E5047"/>
    <w:rsid w:val="003E6FE4"/>
    <w:rsid w:val="003F00E4"/>
    <w:rsid w:val="003F082A"/>
    <w:rsid w:val="003F0F8E"/>
    <w:rsid w:val="003F156A"/>
    <w:rsid w:val="003F3DC9"/>
    <w:rsid w:val="003F5768"/>
    <w:rsid w:val="003F6102"/>
    <w:rsid w:val="003F6C54"/>
    <w:rsid w:val="004020E7"/>
    <w:rsid w:val="0040240D"/>
    <w:rsid w:val="00402F75"/>
    <w:rsid w:val="00412408"/>
    <w:rsid w:val="004132AC"/>
    <w:rsid w:val="00416183"/>
    <w:rsid w:val="00416A57"/>
    <w:rsid w:val="00417A06"/>
    <w:rsid w:val="00427C49"/>
    <w:rsid w:val="00427F15"/>
    <w:rsid w:val="00430A4B"/>
    <w:rsid w:val="00431BDB"/>
    <w:rsid w:val="004341B3"/>
    <w:rsid w:val="00437240"/>
    <w:rsid w:val="00437539"/>
    <w:rsid w:val="0044321C"/>
    <w:rsid w:val="004457A6"/>
    <w:rsid w:val="00446DDE"/>
    <w:rsid w:val="0045034E"/>
    <w:rsid w:val="00455556"/>
    <w:rsid w:val="0046104B"/>
    <w:rsid w:val="00461A33"/>
    <w:rsid w:val="00464954"/>
    <w:rsid w:val="00467471"/>
    <w:rsid w:val="00470772"/>
    <w:rsid w:val="00471EE4"/>
    <w:rsid w:val="0047225B"/>
    <w:rsid w:val="004740AD"/>
    <w:rsid w:val="00476239"/>
    <w:rsid w:val="004778D1"/>
    <w:rsid w:val="00477E96"/>
    <w:rsid w:val="004809DC"/>
    <w:rsid w:val="00483ED3"/>
    <w:rsid w:val="00485F2B"/>
    <w:rsid w:val="0048675F"/>
    <w:rsid w:val="004872BD"/>
    <w:rsid w:val="00491A3A"/>
    <w:rsid w:val="0049346F"/>
    <w:rsid w:val="00497851"/>
    <w:rsid w:val="0049797A"/>
    <w:rsid w:val="0049799A"/>
    <w:rsid w:val="00497D64"/>
    <w:rsid w:val="004A3CAA"/>
    <w:rsid w:val="004A45C9"/>
    <w:rsid w:val="004A4A1F"/>
    <w:rsid w:val="004A58C1"/>
    <w:rsid w:val="004B5079"/>
    <w:rsid w:val="004B618A"/>
    <w:rsid w:val="004B7C38"/>
    <w:rsid w:val="004B7E53"/>
    <w:rsid w:val="004B7E9E"/>
    <w:rsid w:val="004C09C7"/>
    <w:rsid w:val="004C79A0"/>
    <w:rsid w:val="004D2279"/>
    <w:rsid w:val="004D2976"/>
    <w:rsid w:val="004D4263"/>
    <w:rsid w:val="004D75ED"/>
    <w:rsid w:val="004D7650"/>
    <w:rsid w:val="004E1351"/>
    <w:rsid w:val="004E15C2"/>
    <w:rsid w:val="004E4300"/>
    <w:rsid w:val="004E4754"/>
    <w:rsid w:val="004E646D"/>
    <w:rsid w:val="004F0EB1"/>
    <w:rsid w:val="004F27EE"/>
    <w:rsid w:val="004F3FB8"/>
    <w:rsid w:val="004F7B9A"/>
    <w:rsid w:val="00500323"/>
    <w:rsid w:val="00503BA6"/>
    <w:rsid w:val="00510167"/>
    <w:rsid w:val="00510995"/>
    <w:rsid w:val="005121B9"/>
    <w:rsid w:val="005152DB"/>
    <w:rsid w:val="005160E0"/>
    <w:rsid w:val="00527094"/>
    <w:rsid w:val="00527755"/>
    <w:rsid w:val="0053141C"/>
    <w:rsid w:val="00534DA3"/>
    <w:rsid w:val="00535685"/>
    <w:rsid w:val="00535E14"/>
    <w:rsid w:val="0054294E"/>
    <w:rsid w:val="00543D79"/>
    <w:rsid w:val="00544831"/>
    <w:rsid w:val="00545C57"/>
    <w:rsid w:val="00546B41"/>
    <w:rsid w:val="00546DF4"/>
    <w:rsid w:val="00547E68"/>
    <w:rsid w:val="005501CD"/>
    <w:rsid w:val="00553276"/>
    <w:rsid w:val="005556C7"/>
    <w:rsid w:val="005617D3"/>
    <w:rsid w:val="005622E9"/>
    <w:rsid w:val="00567F88"/>
    <w:rsid w:val="00570016"/>
    <w:rsid w:val="0057386F"/>
    <w:rsid w:val="00574B3C"/>
    <w:rsid w:val="00575D51"/>
    <w:rsid w:val="00577297"/>
    <w:rsid w:val="005818F5"/>
    <w:rsid w:val="0058434F"/>
    <w:rsid w:val="005857ED"/>
    <w:rsid w:val="00586BAF"/>
    <w:rsid w:val="005874A2"/>
    <w:rsid w:val="005877C9"/>
    <w:rsid w:val="00591039"/>
    <w:rsid w:val="00592835"/>
    <w:rsid w:val="00592C34"/>
    <w:rsid w:val="0059407C"/>
    <w:rsid w:val="005A1191"/>
    <w:rsid w:val="005A1376"/>
    <w:rsid w:val="005A1FC9"/>
    <w:rsid w:val="005A4441"/>
    <w:rsid w:val="005A64F0"/>
    <w:rsid w:val="005A77E9"/>
    <w:rsid w:val="005B1F3F"/>
    <w:rsid w:val="005B7C01"/>
    <w:rsid w:val="005C1B18"/>
    <w:rsid w:val="005C3E7C"/>
    <w:rsid w:val="005C4D46"/>
    <w:rsid w:val="005C5A1B"/>
    <w:rsid w:val="005D07D0"/>
    <w:rsid w:val="005D2520"/>
    <w:rsid w:val="005D7EB8"/>
    <w:rsid w:val="005E0D0D"/>
    <w:rsid w:val="005E17F0"/>
    <w:rsid w:val="005E4ED4"/>
    <w:rsid w:val="005E61A1"/>
    <w:rsid w:val="005E6413"/>
    <w:rsid w:val="005E68AE"/>
    <w:rsid w:val="005F17B1"/>
    <w:rsid w:val="005F5927"/>
    <w:rsid w:val="005F657A"/>
    <w:rsid w:val="00600B0D"/>
    <w:rsid w:val="00601BAF"/>
    <w:rsid w:val="00606E2D"/>
    <w:rsid w:val="00610D2A"/>
    <w:rsid w:val="00612A30"/>
    <w:rsid w:val="00613F72"/>
    <w:rsid w:val="006266A4"/>
    <w:rsid w:val="00626A4B"/>
    <w:rsid w:val="00627F3C"/>
    <w:rsid w:val="006300D6"/>
    <w:rsid w:val="00632D1F"/>
    <w:rsid w:val="00635796"/>
    <w:rsid w:val="00635CB1"/>
    <w:rsid w:val="00640199"/>
    <w:rsid w:val="00640744"/>
    <w:rsid w:val="00640948"/>
    <w:rsid w:val="006434EF"/>
    <w:rsid w:val="00643C9B"/>
    <w:rsid w:val="00644BFA"/>
    <w:rsid w:val="00645852"/>
    <w:rsid w:val="00646141"/>
    <w:rsid w:val="00647515"/>
    <w:rsid w:val="00650175"/>
    <w:rsid w:val="006579CF"/>
    <w:rsid w:val="00660CC2"/>
    <w:rsid w:val="00662A8A"/>
    <w:rsid w:val="00662AF2"/>
    <w:rsid w:val="00666C8E"/>
    <w:rsid w:val="0067307B"/>
    <w:rsid w:val="00675CA0"/>
    <w:rsid w:val="0067672A"/>
    <w:rsid w:val="006777E1"/>
    <w:rsid w:val="00680533"/>
    <w:rsid w:val="00681887"/>
    <w:rsid w:val="006819C4"/>
    <w:rsid w:val="00684240"/>
    <w:rsid w:val="00687DB8"/>
    <w:rsid w:val="0069079D"/>
    <w:rsid w:val="006937F5"/>
    <w:rsid w:val="006940FF"/>
    <w:rsid w:val="006A167F"/>
    <w:rsid w:val="006A1A92"/>
    <w:rsid w:val="006A2D5B"/>
    <w:rsid w:val="006A3E28"/>
    <w:rsid w:val="006A42B9"/>
    <w:rsid w:val="006A5334"/>
    <w:rsid w:val="006A5399"/>
    <w:rsid w:val="006A632E"/>
    <w:rsid w:val="006A74E6"/>
    <w:rsid w:val="006B001E"/>
    <w:rsid w:val="006B060A"/>
    <w:rsid w:val="006B28D9"/>
    <w:rsid w:val="006B3747"/>
    <w:rsid w:val="006B4027"/>
    <w:rsid w:val="006B6797"/>
    <w:rsid w:val="006B6C75"/>
    <w:rsid w:val="006C08C3"/>
    <w:rsid w:val="006C0DF2"/>
    <w:rsid w:val="006C12B0"/>
    <w:rsid w:val="006C2AB3"/>
    <w:rsid w:val="006C2B2E"/>
    <w:rsid w:val="006C491E"/>
    <w:rsid w:val="006C4D4B"/>
    <w:rsid w:val="006D14B8"/>
    <w:rsid w:val="006D2BC9"/>
    <w:rsid w:val="006D551B"/>
    <w:rsid w:val="006D5764"/>
    <w:rsid w:val="006E31DA"/>
    <w:rsid w:val="006E708A"/>
    <w:rsid w:val="006E7EC8"/>
    <w:rsid w:val="006F0EF5"/>
    <w:rsid w:val="006F2D33"/>
    <w:rsid w:val="006F6A62"/>
    <w:rsid w:val="0070091E"/>
    <w:rsid w:val="0070345C"/>
    <w:rsid w:val="00703C71"/>
    <w:rsid w:val="007051C4"/>
    <w:rsid w:val="007108D2"/>
    <w:rsid w:val="007146AA"/>
    <w:rsid w:val="00714A06"/>
    <w:rsid w:val="00715A53"/>
    <w:rsid w:val="007163C2"/>
    <w:rsid w:val="00732A45"/>
    <w:rsid w:val="00732AD8"/>
    <w:rsid w:val="0073352E"/>
    <w:rsid w:val="00733EC7"/>
    <w:rsid w:val="0074002C"/>
    <w:rsid w:val="00741975"/>
    <w:rsid w:val="0074313B"/>
    <w:rsid w:val="00750917"/>
    <w:rsid w:val="007546D3"/>
    <w:rsid w:val="00754A7A"/>
    <w:rsid w:val="00757097"/>
    <w:rsid w:val="00757F22"/>
    <w:rsid w:val="0076035C"/>
    <w:rsid w:val="007611D0"/>
    <w:rsid w:val="007632DE"/>
    <w:rsid w:val="0076484A"/>
    <w:rsid w:val="007720DD"/>
    <w:rsid w:val="00772EE3"/>
    <w:rsid w:val="007731C8"/>
    <w:rsid w:val="00773C32"/>
    <w:rsid w:val="00775297"/>
    <w:rsid w:val="00782A6C"/>
    <w:rsid w:val="00783F4F"/>
    <w:rsid w:val="00784C30"/>
    <w:rsid w:val="00785B3E"/>
    <w:rsid w:val="00786B28"/>
    <w:rsid w:val="00792428"/>
    <w:rsid w:val="0079288A"/>
    <w:rsid w:val="00793102"/>
    <w:rsid w:val="0079340E"/>
    <w:rsid w:val="00793D71"/>
    <w:rsid w:val="00794777"/>
    <w:rsid w:val="00795C0B"/>
    <w:rsid w:val="007A01D2"/>
    <w:rsid w:val="007A095A"/>
    <w:rsid w:val="007A09B1"/>
    <w:rsid w:val="007A101A"/>
    <w:rsid w:val="007A1560"/>
    <w:rsid w:val="007A49E6"/>
    <w:rsid w:val="007A5919"/>
    <w:rsid w:val="007A7577"/>
    <w:rsid w:val="007A7E53"/>
    <w:rsid w:val="007B440F"/>
    <w:rsid w:val="007B4AB0"/>
    <w:rsid w:val="007B4C10"/>
    <w:rsid w:val="007B52FA"/>
    <w:rsid w:val="007B6387"/>
    <w:rsid w:val="007B789C"/>
    <w:rsid w:val="007C3D33"/>
    <w:rsid w:val="007C4F05"/>
    <w:rsid w:val="007C764F"/>
    <w:rsid w:val="007D08CD"/>
    <w:rsid w:val="007D7A26"/>
    <w:rsid w:val="007E0F72"/>
    <w:rsid w:val="007E1A5A"/>
    <w:rsid w:val="007E46EF"/>
    <w:rsid w:val="007E58E9"/>
    <w:rsid w:val="007F05A4"/>
    <w:rsid w:val="007F05C8"/>
    <w:rsid w:val="007F0D78"/>
    <w:rsid w:val="007F15DB"/>
    <w:rsid w:val="007F1FB7"/>
    <w:rsid w:val="007F4F58"/>
    <w:rsid w:val="007F673F"/>
    <w:rsid w:val="007F725D"/>
    <w:rsid w:val="008015F1"/>
    <w:rsid w:val="008022C5"/>
    <w:rsid w:val="00806383"/>
    <w:rsid w:val="00810B69"/>
    <w:rsid w:val="00810E5F"/>
    <w:rsid w:val="00812F07"/>
    <w:rsid w:val="00812F90"/>
    <w:rsid w:val="0081485B"/>
    <w:rsid w:val="00815BA1"/>
    <w:rsid w:val="00816987"/>
    <w:rsid w:val="00820750"/>
    <w:rsid w:val="00820789"/>
    <w:rsid w:val="00820E87"/>
    <w:rsid w:val="008220DC"/>
    <w:rsid w:val="008257EC"/>
    <w:rsid w:val="00826D08"/>
    <w:rsid w:val="00830121"/>
    <w:rsid w:val="00830F3E"/>
    <w:rsid w:val="00833421"/>
    <w:rsid w:val="00833E65"/>
    <w:rsid w:val="008343DE"/>
    <w:rsid w:val="00835A5F"/>
    <w:rsid w:val="008364E2"/>
    <w:rsid w:val="00841522"/>
    <w:rsid w:val="008422E6"/>
    <w:rsid w:val="00844B7C"/>
    <w:rsid w:val="00860CF4"/>
    <w:rsid w:val="00860DB8"/>
    <w:rsid w:val="00861725"/>
    <w:rsid w:val="00861AA1"/>
    <w:rsid w:val="00865752"/>
    <w:rsid w:val="0086780E"/>
    <w:rsid w:val="00870F2E"/>
    <w:rsid w:val="00871AD7"/>
    <w:rsid w:val="008742DA"/>
    <w:rsid w:val="008749BC"/>
    <w:rsid w:val="008773CE"/>
    <w:rsid w:val="008803DF"/>
    <w:rsid w:val="00884832"/>
    <w:rsid w:val="00884B76"/>
    <w:rsid w:val="00885257"/>
    <w:rsid w:val="00895B2E"/>
    <w:rsid w:val="00897EDB"/>
    <w:rsid w:val="008A2CB2"/>
    <w:rsid w:val="008A40AB"/>
    <w:rsid w:val="008A4F4E"/>
    <w:rsid w:val="008A5108"/>
    <w:rsid w:val="008A7154"/>
    <w:rsid w:val="008B3D39"/>
    <w:rsid w:val="008B5308"/>
    <w:rsid w:val="008B5C21"/>
    <w:rsid w:val="008C0817"/>
    <w:rsid w:val="008C1ABC"/>
    <w:rsid w:val="008C2586"/>
    <w:rsid w:val="008C38D4"/>
    <w:rsid w:val="008C43BD"/>
    <w:rsid w:val="008D0CD3"/>
    <w:rsid w:val="008D2F21"/>
    <w:rsid w:val="008D3124"/>
    <w:rsid w:val="008D683C"/>
    <w:rsid w:val="008D71A0"/>
    <w:rsid w:val="008D7CC8"/>
    <w:rsid w:val="008E063C"/>
    <w:rsid w:val="008E1678"/>
    <w:rsid w:val="008E2D91"/>
    <w:rsid w:val="008E4B51"/>
    <w:rsid w:val="008E61E5"/>
    <w:rsid w:val="008F1C03"/>
    <w:rsid w:val="008F275F"/>
    <w:rsid w:val="008F494B"/>
    <w:rsid w:val="008F552B"/>
    <w:rsid w:val="008F647C"/>
    <w:rsid w:val="008F677C"/>
    <w:rsid w:val="00900080"/>
    <w:rsid w:val="00900C8E"/>
    <w:rsid w:val="00900D78"/>
    <w:rsid w:val="00902A3E"/>
    <w:rsid w:val="00913345"/>
    <w:rsid w:val="00913E05"/>
    <w:rsid w:val="00913E81"/>
    <w:rsid w:val="009266FE"/>
    <w:rsid w:val="0092679A"/>
    <w:rsid w:val="009270D2"/>
    <w:rsid w:val="00930DC3"/>
    <w:rsid w:val="00930F83"/>
    <w:rsid w:val="00936EE2"/>
    <w:rsid w:val="009370CC"/>
    <w:rsid w:val="00937A5A"/>
    <w:rsid w:val="00937E00"/>
    <w:rsid w:val="00940D94"/>
    <w:rsid w:val="009433FD"/>
    <w:rsid w:val="00945584"/>
    <w:rsid w:val="00946441"/>
    <w:rsid w:val="00947FEA"/>
    <w:rsid w:val="00951317"/>
    <w:rsid w:val="00957363"/>
    <w:rsid w:val="00961715"/>
    <w:rsid w:val="0096595D"/>
    <w:rsid w:val="00965AA0"/>
    <w:rsid w:val="009707A9"/>
    <w:rsid w:val="00972058"/>
    <w:rsid w:val="0097397E"/>
    <w:rsid w:val="00974212"/>
    <w:rsid w:val="00975647"/>
    <w:rsid w:val="00977B9E"/>
    <w:rsid w:val="0098293B"/>
    <w:rsid w:val="00982AEC"/>
    <w:rsid w:val="00983BF9"/>
    <w:rsid w:val="009843C1"/>
    <w:rsid w:val="009853FE"/>
    <w:rsid w:val="00990F2C"/>
    <w:rsid w:val="009923E3"/>
    <w:rsid w:val="00992483"/>
    <w:rsid w:val="00992914"/>
    <w:rsid w:val="0099462C"/>
    <w:rsid w:val="00995D28"/>
    <w:rsid w:val="009962EC"/>
    <w:rsid w:val="00996D53"/>
    <w:rsid w:val="009A18FF"/>
    <w:rsid w:val="009A3E2C"/>
    <w:rsid w:val="009A5F88"/>
    <w:rsid w:val="009A68BD"/>
    <w:rsid w:val="009A6AF1"/>
    <w:rsid w:val="009B0D7A"/>
    <w:rsid w:val="009B1794"/>
    <w:rsid w:val="009B3D19"/>
    <w:rsid w:val="009B4F74"/>
    <w:rsid w:val="009B52D5"/>
    <w:rsid w:val="009B678A"/>
    <w:rsid w:val="009B7B2E"/>
    <w:rsid w:val="009C00E2"/>
    <w:rsid w:val="009C13A1"/>
    <w:rsid w:val="009C3733"/>
    <w:rsid w:val="009C3792"/>
    <w:rsid w:val="009D056E"/>
    <w:rsid w:val="009D26F0"/>
    <w:rsid w:val="009D4743"/>
    <w:rsid w:val="009E1003"/>
    <w:rsid w:val="009E1114"/>
    <w:rsid w:val="009E2955"/>
    <w:rsid w:val="009E7169"/>
    <w:rsid w:val="009F13B7"/>
    <w:rsid w:val="009F243D"/>
    <w:rsid w:val="009F2EAD"/>
    <w:rsid w:val="009F4C09"/>
    <w:rsid w:val="009F4DA7"/>
    <w:rsid w:val="009F7231"/>
    <w:rsid w:val="009F7A99"/>
    <w:rsid w:val="00A02B85"/>
    <w:rsid w:val="00A05888"/>
    <w:rsid w:val="00A07714"/>
    <w:rsid w:val="00A077C8"/>
    <w:rsid w:val="00A111D1"/>
    <w:rsid w:val="00A1164D"/>
    <w:rsid w:val="00A133D9"/>
    <w:rsid w:val="00A151E0"/>
    <w:rsid w:val="00A1589F"/>
    <w:rsid w:val="00A16D48"/>
    <w:rsid w:val="00A17E24"/>
    <w:rsid w:val="00A2101E"/>
    <w:rsid w:val="00A218C0"/>
    <w:rsid w:val="00A225E4"/>
    <w:rsid w:val="00A22CB3"/>
    <w:rsid w:val="00A22FA2"/>
    <w:rsid w:val="00A2452A"/>
    <w:rsid w:val="00A24533"/>
    <w:rsid w:val="00A24BBB"/>
    <w:rsid w:val="00A250FA"/>
    <w:rsid w:val="00A2636D"/>
    <w:rsid w:val="00A30774"/>
    <w:rsid w:val="00A311BC"/>
    <w:rsid w:val="00A32A85"/>
    <w:rsid w:val="00A33EFD"/>
    <w:rsid w:val="00A361F0"/>
    <w:rsid w:val="00A36977"/>
    <w:rsid w:val="00A3731D"/>
    <w:rsid w:val="00A406F6"/>
    <w:rsid w:val="00A414DD"/>
    <w:rsid w:val="00A5103C"/>
    <w:rsid w:val="00A55585"/>
    <w:rsid w:val="00A57C6B"/>
    <w:rsid w:val="00A63962"/>
    <w:rsid w:val="00A63BF3"/>
    <w:rsid w:val="00A667CB"/>
    <w:rsid w:val="00A71E51"/>
    <w:rsid w:val="00A73159"/>
    <w:rsid w:val="00A77422"/>
    <w:rsid w:val="00A800E3"/>
    <w:rsid w:val="00A8049E"/>
    <w:rsid w:val="00A82652"/>
    <w:rsid w:val="00A82860"/>
    <w:rsid w:val="00A82FBF"/>
    <w:rsid w:val="00A90DE2"/>
    <w:rsid w:val="00A91205"/>
    <w:rsid w:val="00A977D8"/>
    <w:rsid w:val="00AA1706"/>
    <w:rsid w:val="00AA1809"/>
    <w:rsid w:val="00AA223B"/>
    <w:rsid w:val="00AA30E2"/>
    <w:rsid w:val="00AA3967"/>
    <w:rsid w:val="00AA3C05"/>
    <w:rsid w:val="00AB0863"/>
    <w:rsid w:val="00AB229D"/>
    <w:rsid w:val="00AB449F"/>
    <w:rsid w:val="00AC1497"/>
    <w:rsid w:val="00AC2D46"/>
    <w:rsid w:val="00AC38AF"/>
    <w:rsid w:val="00AC7DD5"/>
    <w:rsid w:val="00AD0036"/>
    <w:rsid w:val="00AD107D"/>
    <w:rsid w:val="00AD453D"/>
    <w:rsid w:val="00AE0720"/>
    <w:rsid w:val="00AE32F9"/>
    <w:rsid w:val="00AE5A04"/>
    <w:rsid w:val="00AE6C35"/>
    <w:rsid w:val="00AE6F79"/>
    <w:rsid w:val="00AE70F7"/>
    <w:rsid w:val="00AE7DB1"/>
    <w:rsid w:val="00AF087C"/>
    <w:rsid w:val="00AF6228"/>
    <w:rsid w:val="00AF6E79"/>
    <w:rsid w:val="00B01028"/>
    <w:rsid w:val="00B05334"/>
    <w:rsid w:val="00B05EB7"/>
    <w:rsid w:val="00B101D6"/>
    <w:rsid w:val="00B10897"/>
    <w:rsid w:val="00B11104"/>
    <w:rsid w:val="00B12660"/>
    <w:rsid w:val="00B13E8C"/>
    <w:rsid w:val="00B16B11"/>
    <w:rsid w:val="00B21DBB"/>
    <w:rsid w:val="00B25EA0"/>
    <w:rsid w:val="00B32733"/>
    <w:rsid w:val="00B327DD"/>
    <w:rsid w:val="00B32B7E"/>
    <w:rsid w:val="00B34A73"/>
    <w:rsid w:val="00B355BD"/>
    <w:rsid w:val="00B36293"/>
    <w:rsid w:val="00B36448"/>
    <w:rsid w:val="00B3674C"/>
    <w:rsid w:val="00B36E30"/>
    <w:rsid w:val="00B414DE"/>
    <w:rsid w:val="00B437EE"/>
    <w:rsid w:val="00B44F4C"/>
    <w:rsid w:val="00B47A3C"/>
    <w:rsid w:val="00B501FC"/>
    <w:rsid w:val="00B51E32"/>
    <w:rsid w:val="00B5310B"/>
    <w:rsid w:val="00B5547B"/>
    <w:rsid w:val="00B56C60"/>
    <w:rsid w:val="00B6098D"/>
    <w:rsid w:val="00B61EC3"/>
    <w:rsid w:val="00B621DE"/>
    <w:rsid w:val="00B63359"/>
    <w:rsid w:val="00B634F8"/>
    <w:rsid w:val="00B6445C"/>
    <w:rsid w:val="00B77D29"/>
    <w:rsid w:val="00B825A2"/>
    <w:rsid w:val="00B830CD"/>
    <w:rsid w:val="00B851A8"/>
    <w:rsid w:val="00B85C86"/>
    <w:rsid w:val="00B87B19"/>
    <w:rsid w:val="00B87CBC"/>
    <w:rsid w:val="00B9118D"/>
    <w:rsid w:val="00B956D0"/>
    <w:rsid w:val="00B97FF4"/>
    <w:rsid w:val="00BA0725"/>
    <w:rsid w:val="00BA6BF7"/>
    <w:rsid w:val="00BB091F"/>
    <w:rsid w:val="00BB2A4A"/>
    <w:rsid w:val="00BB4A94"/>
    <w:rsid w:val="00BB7E66"/>
    <w:rsid w:val="00BC152A"/>
    <w:rsid w:val="00BC3353"/>
    <w:rsid w:val="00BC6866"/>
    <w:rsid w:val="00BD0BFE"/>
    <w:rsid w:val="00BD25A0"/>
    <w:rsid w:val="00BD3A26"/>
    <w:rsid w:val="00BE00BA"/>
    <w:rsid w:val="00BE1237"/>
    <w:rsid w:val="00BE1CE9"/>
    <w:rsid w:val="00BE262C"/>
    <w:rsid w:val="00BE3D52"/>
    <w:rsid w:val="00BE649A"/>
    <w:rsid w:val="00BF1864"/>
    <w:rsid w:val="00BF21B7"/>
    <w:rsid w:val="00BF27FA"/>
    <w:rsid w:val="00C011D4"/>
    <w:rsid w:val="00C025E7"/>
    <w:rsid w:val="00C029CE"/>
    <w:rsid w:val="00C03868"/>
    <w:rsid w:val="00C04C1E"/>
    <w:rsid w:val="00C0528F"/>
    <w:rsid w:val="00C10320"/>
    <w:rsid w:val="00C11644"/>
    <w:rsid w:val="00C120F8"/>
    <w:rsid w:val="00C1368E"/>
    <w:rsid w:val="00C1419E"/>
    <w:rsid w:val="00C142D4"/>
    <w:rsid w:val="00C15C9E"/>
    <w:rsid w:val="00C16495"/>
    <w:rsid w:val="00C17CBE"/>
    <w:rsid w:val="00C21D7E"/>
    <w:rsid w:val="00C227DA"/>
    <w:rsid w:val="00C228D4"/>
    <w:rsid w:val="00C31DAB"/>
    <w:rsid w:val="00C34BD1"/>
    <w:rsid w:val="00C34ECF"/>
    <w:rsid w:val="00C36A1D"/>
    <w:rsid w:val="00C36DFC"/>
    <w:rsid w:val="00C41A0D"/>
    <w:rsid w:val="00C42791"/>
    <w:rsid w:val="00C4486C"/>
    <w:rsid w:val="00C464B0"/>
    <w:rsid w:val="00C46575"/>
    <w:rsid w:val="00C50E09"/>
    <w:rsid w:val="00C54AC7"/>
    <w:rsid w:val="00C61078"/>
    <w:rsid w:val="00C61349"/>
    <w:rsid w:val="00C648DF"/>
    <w:rsid w:val="00C66DC9"/>
    <w:rsid w:val="00C71273"/>
    <w:rsid w:val="00C730E9"/>
    <w:rsid w:val="00C7326D"/>
    <w:rsid w:val="00C7389D"/>
    <w:rsid w:val="00C750A0"/>
    <w:rsid w:val="00C7579F"/>
    <w:rsid w:val="00C822E3"/>
    <w:rsid w:val="00C825AE"/>
    <w:rsid w:val="00C830C4"/>
    <w:rsid w:val="00C834CA"/>
    <w:rsid w:val="00C86BB1"/>
    <w:rsid w:val="00C86D56"/>
    <w:rsid w:val="00C9189F"/>
    <w:rsid w:val="00C94074"/>
    <w:rsid w:val="00C946BB"/>
    <w:rsid w:val="00CA527F"/>
    <w:rsid w:val="00CA7BB0"/>
    <w:rsid w:val="00CB287E"/>
    <w:rsid w:val="00CB53A4"/>
    <w:rsid w:val="00CB5C7D"/>
    <w:rsid w:val="00CC2ACA"/>
    <w:rsid w:val="00CC485B"/>
    <w:rsid w:val="00CC4E9B"/>
    <w:rsid w:val="00CD1B52"/>
    <w:rsid w:val="00CD4F04"/>
    <w:rsid w:val="00CD7316"/>
    <w:rsid w:val="00CE22B4"/>
    <w:rsid w:val="00CE29B4"/>
    <w:rsid w:val="00CE4C73"/>
    <w:rsid w:val="00CF08D7"/>
    <w:rsid w:val="00CF2D3F"/>
    <w:rsid w:val="00CF5754"/>
    <w:rsid w:val="00D0173A"/>
    <w:rsid w:val="00D040E3"/>
    <w:rsid w:val="00D04CA3"/>
    <w:rsid w:val="00D04EF3"/>
    <w:rsid w:val="00D06DE4"/>
    <w:rsid w:val="00D07E2C"/>
    <w:rsid w:val="00D10E51"/>
    <w:rsid w:val="00D12B1D"/>
    <w:rsid w:val="00D13DBA"/>
    <w:rsid w:val="00D13E7F"/>
    <w:rsid w:val="00D17FC1"/>
    <w:rsid w:val="00D22701"/>
    <w:rsid w:val="00D22A46"/>
    <w:rsid w:val="00D22D1E"/>
    <w:rsid w:val="00D22D46"/>
    <w:rsid w:val="00D230D3"/>
    <w:rsid w:val="00D23477"/>
    <w:rsid w:val="00D245A9"/>
    <w:rsid w:val="00D257F9"/>
    <w:rsid w:val="00D26E08"/>
    <w:rsid w:val="00D275DF"/>
    <w:rsid w:val="00D31E71"/>
    <w:rsid w:val="00D320F6"/>
    <w:rsid w:val="00D409A6"/>
    <w:rsid w:val="00D40B79"/>
    <w:rsid w:val="00D411E2"/>
    <w:rsid w:val="00D45612"/>
    <w:rsid w:val="00D46175"/>
    <w:rsid w:val="00D46333"/>
    <w:rsid w:val="00D46E64"/>
    <w:rsid w:val="00D5002E"/>
    <w:rsid w:val="00D52FEE"/>
    <w:rsid w:val="00D5490D"/>
    <w:rsid w:val="00D57431"/>
    <w:rsid w:val="00D61729"/>
    <w:rsid w:val="00D65DC4"/>
    <w:rsid w:val="00D71D5F"/>
    <w:rsid w:val="00D72F7C"/>
    <w:rsid w:val="00D731EE"/>
    <w:rsid w:val="00D74605"/>
    <w:rsid w:val="00D74C9D"/>
    <w:rsid w:val="00D75758"/>
    <w:rsid w:val="00D779D6"/>
    <w:rsid w:val="00D80FCD"/>
    <w:rsid w:val="00D8546E"/>
    <w:rsid w:val="00D86609"/>
    <w:rsid w:val="00D902C3"/>
    <w:rsid w:val="00D92A86"/>
    <w:rsid w:val="00D955AF"/>
    <w:rsid w:val="00D958B4"/>
    <w:rsid w:val="00DA1A9A"/>
    <w:rsid w:val="00DA1E3A"/>
    <w:rsid w:val="00DA24DA"/>
    <w:rsid w:val="00DA36C4"/>
    <w:rsid w:val="00DA5D71"/>
    <w:rsid w:val="00DB24F8"/>
    <w:rsid w:val="00DB4BA5"/>
    <w:rsid w:val="00DC232D"/>
    <w:rsid w:val="00DC2C57"/>
    <w:rsid w:val="00DD022A"/>
    <w:rsid w:val="00DD251B"/>
    <w:rsid w:val="00DD2970"/>
    <w:rsid w:val="00DD590B"/>
    <w:rsid w:val="00DD5ED5"/>
    <w:rsid w:val="00DD7A56"/>
    <w:rsid w:val="00DE43F8"/>
    <w:rsid w:val="00DE5DAE"/>
    <w:rsid w:val="00DE5FAD"/>
    <w:rsid w:val="00DE6916"/>
    <w:rsid w:val="00DE6B82"/>
    <w:rsid w:val="00DE7085"/>
    <w:rsid w:val="00DF0005"/>
    <w:rsid w:val="00DF2A4F"/>
    <w:rsid w:val="00DF356D"/>
    <w:rsid w:val="00DF3929"/>
    <w:rsid w:val="00DF686F"/>
    <w:rsid w:val="00E0335F"/>
    <w:rsid w:val="00E037DA"/>
    <w:rsid w:val="00E05FCB"/>
    <w:rsid w:val="00E0708A"/>
    <w:rsid w:val="00E10AF2"/>
    <w:rsid w:val="00E117D7"/>
    <w:rsid w:val="00E12F42"/>
    <w:rsid w:val="00E133C9"/>
    <w:rsid w:val="00E13998"/>
    <w:rsid w:val="00E14DDB"/>
    <w:rsid w:val="00E1565A"/>
    <w:rsid w:val="00E17813"/>
    <w:rsid w:val="00E20203"/>
    <w:rsid w:val="00E207DF"/>
    <w:rsid w:val="00E270AB"/>
    <w:rsid w:val="00E27F99"/>
    <w:rsid w:val="00E3056C"/>
    <w:rsid w:val="00E31EF5"/>
    <w:rsid w:val="00E32716"/>
    <w:rsid w:val="00E337C2"/>
    <w:rsid w:val="00E37EF8"/>
    <w:rsid w:val="00E43133"/>
    <w:rsid w:val="00E53474"/>
    <w:rsid w:val="00E54E39"/>
    <w:rsid w:val="00E63016"/>
    <w:rsid w:val="00E633A1"/>
    <w:rsid w:val="00E65F39"/>
    <w:rsid w:val="00E667CB"/>
    <w:rsid w:val="00E67C19"/>
    <w:rsid w:val="00E7205C"/>
    <w:rsid w:val="00E80821"/>
    <w:rsid w:val="00E810B4"/>
    <w:rsid w:val="00E82911"/>
    <w:rsid w:val="00E830D5"/>
    <w:rsid w:val="00E84384"/>
    <w:rsid w:val="00E8440E"/>
    <w:rsid w:val="00E857A4"/>
    <w:rsid w:val="00E87050"/>
    <w:rsid w:val="00E921E8"/>
    <w:rsid w:val="00EA0D79"/>
    <w:rsid w:val="00EA0DB2"/>
    <w:rsid w:val="00EA284B"/>
    <w:rsid w:val="00EA284E"/>
    <w:rsid w:val="00EA608E"/>
    <w:rsid w:val="00EB251A"/>
    <w:rsid w:val="00EB3035"/>
    <w:rsid w:val="00EB4D7A"/>
    <w:rsid w:val="00EB62E3"/>
    <w:rsid w:val="00EB7500"/>
    <w:rsid w:val="00EC10E5"/>
    <w:rsid w:val="00EC1EE8"/>
    <w:rsid w:val="00EC22FD"/>
    <w:rsid w:val="00EC487A"/>
    <w:rsid w:val="00EC504C"/>
    <w:rsid w:val="00ED1AFD"/>
    <w:rsid w:val="00ED2E2F"/>
    <w:rsid w:val="00ED587C"/>
    <w:rsid w:val="00ED60DA"/>
    <w:rsid w:val="00EE0617"/>
    <w:rsid w:val="00EE2D63"/>
    <w:rsid w:val="00EE6241"/>
    <w:rsid w:val="00EE7A56"/>
    <w:rsid w:val="00EF069D"/>
    <w:rsid w:val="00EF57C0"/>
    <w:rsid w:val="00EF5A76"/>
    <w:rsid w:val="00F01C48"/>
    <w:rsid w:val="00F02FB7"/>
    <w:rsid w:val="00F034B6"/>
    <w:rsid w:val="00F03996"/>
    <w:rsid w:val="00F05D5B"/>
    <w:rsid w:val="00F070E2"/>
    <w:rsid w:val="00F1198E"/>
    <w:rsid w:val="00F15137"/>
    <w:rsid w:val="00F30609"/>
    <w:rsid w:val="00F30C2B"/>
    <w:rsid w:val="00F31FCF"/>
    <w:rsid w:val="00F3258B"/>
    <w:rsid w:val="00F3285E"/>
    <w:rsid w:val="00F3405C"/>
    <w:rsid w:val="00F35AAC"/>
    <w:rsid w:val="00F40C5E"/>
    <w:rsid w:val="00F43BAF"/>
    <w:rsid w:val="00F46659"/>
    <w:rsid w:val="00F51236"/>
    <w:rsid w:val="00F60D9A"/>
    <w:rsid w:val="00F619B6"/>
    <w:rsid w:val="00F63208"/>
    <w:rsid w:val="00F63535"/>
    <w:rsid w:val="00F679FF"/>
    <w:rsid w:val="00F707F7"/>
    <w:rsid w:val="00F727B3"/>
    <w:rsid w:val="00F72CF1"/>
    <w:rsid w:val="00F73CC1"/>
    <w:rsid w:val="00F8035C"/>
    <w:rsid w:val="00F80AAC"/>
    <w:rsid w:val="00F817EA"/>
    <w:rsid w:val="00F82BAE"/>
    <w:rsid w:val="00F82D24"/>
    <w:rsid w:val="00F83AC5"/>
    <w:rsid w:val="00F848D2"/>
    <w:rsid w:val="00F854E8"/>
    <w:rsid w:val="00F8794E"/>
    <w:rsid w:val="00F87EFA"/>
    <w:rsid w:val="00F9143B"/>
    <w:rsid w:val="00F91D33"/>
    <w:rsid w:val="00F9309F"/>
    <w:rsid w:val="00FA0027"/>
    <w:rsid w:val="00FA09C0"/>
    <w:rsid w:val="00FA4C27"/>
    <w:rsid w:val="00FA60AB"/>
    <w:rsid w:val="00FA6EF6"/>
    <w:rsid w:val="00FB19D1"/>
    <w:rsid w:val="00FB223E"/>
    <w:rsid w:val="00FB22E6"/>
    <w:rsid w:val="00FB2F06"/>
    <w:rsid w:val="00FB4258"/>
    <w:rsid w:val="00FB708B"/>
    <w:rsid w:val="00FB7FB7"/>
    <w:rsid w:val="00FC10E6"/>
    <w:rsid w:val="00FC1B8E"/>
    <w:rsid w:val="00FC34FF"/>
    <w:rsid w:val="00FC3BD0"/>
    <w:rsid w:val="00FC3CFF"/>
    <w:rsid w:val="00FC5C1A"/>
    <w:rsid w:val="00FD22F6"/>
    <w:rsid w:val="00FD4178"/>
    <w:rsid w:val="00FD4B48"/>
    <w:rsid w:val="00FD4D3A"/>
    <w:rsid w:val="00FD53DD"/>
    <w:rsid w:val="00FD653F"/>
    <w:rsid w:val="00FD73B8"/>
    <w:rsid w:val="00FE3BC8"/>
    <w:rsid w:val="00FE72D0"/>
    <w:rsid w:val="00FE7356"/>
    <w:rsid w:val="00FF0B5D"/>
    <w:rsid w:val="00FF1F32"/>
    <w:rsid w:val="00FF2132"/>
    <w:rsid w:val="00FF4C1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118377C0-6621-4D19-BE84-F6B47A7D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paragraph" w:styleId="Heading5">
    <w:name w:val="heading 5"/>
    <w:basedOn w:val="Normal"/>
    <w:next w:val="Normal"/>
    <w:link w:val="Heading5Char"/>
    <w:uiPriority w:val="9"/>
    <w:semiHidden/>
    <w:unhideWhenUsed/>
    <w:qFormat/>
    <w:locked/>
    <w:rsid w:val="00F03996"/>
    <w:pPr>
      <w:keepNext/>
      <w:keepLines/>
      <w:spacing w:before="40" w:after="0" w:line="240" w:lineRule="auto"/>
      <w:ind w:left="720" w:hanging="360"/>
      <w:outlineLvl w:val="4"/>
    </w:pPr>
    <w:rPr>
      <w:rFonts w:asciiTheme="majorHAnsi" w:eastAsiaTheme="majorEastAsia" w:hAnsiTheme="majorHAnsi" w:cstheme="majorBidi"/>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uiPriority w:val="22"/>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customStyle="1" w:styleId="TableParagraph">
    <w:name w:val="Table Paragraph"/>
    <w:basedOn w:val="Normal"/>
    <w:uiPriority w:val="1"/>
    <w:qFormat/>
    <w:rsid w:val="0054294E"/>
    <w:pPr>
      <w:widowControl w:val="0"/>
      <w:autoSpaceDE w:val="0"/>
      <w:autoSpaceDN w:val="0"/>
      <w:spacing w:after="0" w:line="240" w:lineRule="auto"/>
    </w:pPr>
    <w:rPr>
      <w:rFonts w:cs="Calibri"/>
    </w:rPr>
  </w:style>
  <w:style w:type="paragraph" w:styleId="Revision">
    <w:name w:val="Revision"/>
    <w:hidden/>
    <w:uiPriority w:val="99"/>
    <w:semiHidden/>
    <w:rsid w:val="00D257F9"/>
    <w:pPr>
      <w:spacing w:after="0" w:line="240" w:lineRule="auto"/>
    </w:pPr>
  </w:style>
  <w:style w:type="character" w:customStyle="1" w:styleId="Heading5Char">
    <w:name w:val="Heading 5 Char"/>
    <w:basedOn w:val="DefaultParagraphFont"/>
    <w:link w:val="Heading5"/>
    <w:uiPriority w:val="9"/>
    <w:semiHidden/>
    <w:rsid w:val="00F03996"/>
    <w:rPr>
      <w:rFonts w:asciiTheme="majorHAnsi" w:eastAsiaTheme="majorEastAsia" w:hAnsiTheme="majorHAnsi" w:cstheme="majorBidi"/>
      <w:bCs/>
      <w:color w:val="365F91" w:themeColor="accent1" w:themeShade="BF"/>
    </w:rPr>
  </w:style>
  <w:style w:type="character" w:customStyle="1" w:styleId="markedcontent">
    <w:name w:val="markedcontent"/>
    <w:basedOn w:val="DefaultParagraphFont"/>
    <w:rsid w:val="00F03996"/>
  </w:style>
  <w:style w:type="paragraph" w:styleId="NormalWeb">
    <w:name w:val="Normal (Web)"/>
    <w:basedOn w:val="Normal"/>
    <w:uiPriority w:val="99"/>
    <w:semiHidden/>
    <w:unhideWhenUsed/>
    <w:rsid w:val="00FD53D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707727293">
                                                  <w:marLeft w:val="0"/>
                                                  <w:marRight w:val="0"/>
                                                  <w:marTop w:val="0"/>
                                                  <w:marBottom w:val="0"/>
                                                  <w:divBdr>
                                                    <w:top w:val="none" w:sz="0" w:space="0" w:color="auto"/>
                                                    <w:left w:val="none" w:sz="0" w:space="0" w:color="auto"/>
                                                    <w:bottom w:val="none" w:sz="0" w:space="0" w:color="auto"/>
                                                    <w:right w:val="none" w:sz="0" w:space="0" w:color="auto"/>
                                                  </w:divBdr>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410850839">
                                                          <w:marLeft w:val="0"/>
                                                          <w:marRight w:val="0"/>
                                                          <w:marTop w:val="0"/>
                                                          <w:marBottom w:val="0"/>
                                                          <w:divBdr>
                                                            <w:top w:val="none" w:sz="0" w:space="0" w:color="auto"/>
                                                            <w:left w:val="none" w:sz="0" w:space="0" w:color="auto"/>
                                                            <w:bottom w:val="none" w:sz="0" w:space="0" w:color="auto"/>
                                                            <w:right w:val="none" w:sz="0" w:space="0" w:color="auto"/>
                                                          </w:divBdr>
                                                        </w:div>
                                                        <w:div w:id="726883665">
                                                          <w:marLeft w:val="0"/>
                                                          <w:marRight w:val="0"/>
                                                          <w:marTop w:val="0"/>
                                                          <w:marBottom w:val="15"/>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1451625762">
                                                                              <w:marLeft w:val="0"/>
                                                                              <w:marRight w:val="0"/>
                                                                              <w:marTop w:val="0"/>
                                                                              <w:marBottom w:val="0"/>
                                                                              <w:divBdr>
                                                                                <w:top w:val="single" w:sz="6" w:space="0" w:color="D8D8D8"/>
                                                                                <w:left w:val="none" w:sz="0" w:space="0" w:color="auto"/>
                                                                                <w:bottom w:val="none" w:sz="0" w:space="0" w:color="auto"/>
                                                                                <w:right w:val="none" w:sz="0" w:space="0" w:color="auto"/>
                                                                              </w:divBdr>
                                                                              <w:divsChild>
                                                                                <w:div w:id="277375586">
                                                                                  <w:marLeft w:val="0"/>
                                                                                  <w:marRight w:val="0"/>
                                                                                  <w:marTop w:val="0"/>
                                                                                  <w:marBottom w:val="0"/>
                                                                                  <w:divBdr>
                                                                                    <w:top w:val="none" w:sz="0" w:space="0" w:color="auto"/>
                                                                                    <w:left w:val="none" w:sz="0" w:space="0" w:color="auto"/>
                                                                                    <w:bottom w:val="none" w:sz="0" w:space="0" w:color="auto"/>
                                                                                    <w:right w:val="none" w:sz="0" w:space="0" w:color="auto"/>
                                                                                  </w:divBdr>
                                                                                </w:div>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667100497">
                                                                                              <w:marLeft w:val="0"/>
                                                                                              <w:marRight w:val="240"/>
                                                                                              <w:marTop w:val="0"/>
                                                                                              <w:marBottom w:val="0"/>
                                                                                              <w:divBdr>
                                                                                                <w:top w:val="none" w:sz="0" w:space="0" w:color="auto"/>
                                                                                                <w:left w:val="none" w:sz="0" w:space="0" w:color="auto"/>
                                                                                                <w:bottom w:val="none" w:sz="0" w:space="0" w:color="auto"/>
                                                                                                <w:right w:val="none" w:sz="0" w:space="0" w:color="auto"/>
                                                                                              </w:divBdr>
                                                                                            </w:div>
                                                                                            <w:div w:id="88757026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52704">
                                                              <w:marLeft w:val="0"/>
                                                              <w:marRight w:val="0"/>
                                                              <w:marTop w:val="0"/>
                                                              <w:marBottom w:val="0"/>
                                                              <w:divBdr>
                                                                <w:top w:val="none" w:sz="0" w:space="0" w:color="auto"/>
                                                                <w:left w:val="none" w:sz="0" w:space="0" w:color="auto"/>
                                                                <w:bottom w:val="none" w:sz="0" w:space="0" w:color="auto"/>
                                                                <w:right w:val="none" w:sz="0" w:space="0" w:color="auto"/>
                                                              </w:divBdr>
                                                              <w:divsChild>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170877110">
                                                                                      <w:marLeft w:val="0"/>
                                                                                      <w:marRight w:val="0"/>
                                                                                      <w:marTop w:val="0"/>
                                                                                      <w:marBottom w:val="0"/>
                                                                                      <w:divBdr>
                                                                                        <w:top w:val="none" w:sz="0" w:space="0" w:color="auto"/>
                                                                                        <w:left w:val="none" w:sz="0" w:space="0" w:color="auto"/>
                                                                                        <w:bottom w:val="none" w:sz="0" w:space="0" w:color="auto"/>
                                                                                        <w:right w:val="none" w:sz="0" w:space="0" w:color="auto"/>
                                                                                      </w:divBdr>
                                                                                    </w:div>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2526">
                                                                          <w:marLeft w:val="0"/>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218246999">
                                                                                  <w:marLeft w:val="0"/>
                                                                                  <w:marRight w:val="0"/>
                                                                                  <w:marTop w:val="0"/>
                                                                                  <w:marBottom w:val="0"/>
                                                                                  <w:divBdr>
                                                                                    <w:top w:val="none" w:sz="0" w:space="0" w:color="auto"/>
                                                                                    <w:left w:val="none" w:sz="0" w:space="0" w:color="auto"/>
                                                                                    <w:bottom w:val="none" w:sz="0" w:space="0" w:color="auto"/>
                                                                                    <w:right w:val="none" w:sz="0" w:space="0" w:color="auto"/>
                                                                                  </w:divBdr>
                                                                                </w:div>
                                                                                <w:div w:id="1956204987">
                                                                                  <w:marLeft w:val="0"/>
                                                                                  <w:marRight w:val="0"/>
                                                                                  <w:marTop w:val="0"/>
                                                                                  <w:marBottom w:val="0"/>
                                                                                  <w:divBdr>
                                                                                    <w:top w:val="none" w:sz="0" w:space="0" w:color="auto"/>
                                                                                    <w:left w:val="none" w:sz="0" w:space="0" w:color="auto"/>
                                                                                    <w:bottom w:val="none" w:sz="0" w:space="0" w:color="auto"/>
                                                                                    <w:right w:val="none" w:sz="0" w:space="0" w:color="auto"/>
                                                                                  </w:divBdr>
                                                                                  <w:divsChild>
                                                                                    <w:div w:id="1551646200">
                                                                                      <w:marLeft w:val="0"/>
                                                                                      <w:marRight w:val="0"/>
                                                                                      <w:marTop w:val="0"/>
                                                                                      <w:marBottom w:val="0"/>
                                                                                      <w:divBdr>
                                                                                        <w:top w:val="none" w:sz="0" w:space="0" w:color="auto"/>
                                                                                        <w:left w:val="none" w:sz="0" w:space="0" w:color="auto"/>
                                                                                        <w:bottom w:val="none" w:sz="0" w:space="0" w:color="auto"/>
                                                                                        <w:right w:val="none" w:sz="0" w:space="0" w:color="auto"/>
                                                                                      </w:divBdr>
                                                                                    </w:div>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686057295">
                                                                                      <w:marLeft w:val="0"/>
                                                                                      <w:marRight w:val="0"/>
                                                                                      <w:marTop w:val="0"/>
                                                                                      <w:marBottom w:val="0"/>
                                                                                      <w:divBdr>
                                                                                        <w:top w:val="none" w:sz="0" w:space="0" w:color="auto"/>
                                                                                        <w:left w:val="none" w:sz="0" w:space="0" w:color="auto"/>
                                                                                        <w:bottom w:val="none" w:sz="0" w:space="0" w:color="auto"/>
                                                                                        <w:right w:val="none" w:sz="0" w:space="0" w:color="auto"/>
                                                                                      </w:divBdr>
                                                                                    </w:div>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451973495">
                                                                                  <w:marLeft w:val="0"/>
                                                                                  <w:marRight w:val="0"/>
                                                                                  <w:marTop w:val="0"/>
                                                                                  <w:marBottom w:val="0"/>
                                                                                  <w:divBdr>
                                                                                    <w:top w:val="none" w:sz="0" w:space="0" w:color="auto"/>
                                                                                    <w:left w:val="none" w:sz="0" w:space="0" w:color="auto"/>
                                                                                    <w:bottom w:val="none" w:sz="0" w:space="0" w:color="auto"/>
                                                                                    <w:right w:val="none" w:sz="0" w:space="0" w:color="auto"/>
                                                                                  </w:divBdr>
                                                                                </w:div>
                                                                                <w:div w:id="1699625019">
                                                                                  <w:marLeft w:val="0"/>
                                                                                  <w:marRight w:val="0"/>
                                                                                  <w:marTop w:val="0"/>
                                                                                  <w:marBottom w:val="0"/>
                                                                                  <w:divBdr>
                                                                                    <w:top w:val="none" w:sz="0" w:space="0" w:color="auto"/>
                                                                                    <w:left w:val="none" w:sz="0" w:space="0" w:color="auto"/>
                                                                                    <w:bottom w:val="none" w:sz="0" w:space="0" w:color="auto"/>
                                                                                    <w:right w:val="none" w:sz="0" w:space="0" w:color="auto"/>
                                                                                  </w:divBdr>
                                                                                  <w:divsChild>
                                                                                    <w:div w:id="1849714885">
                                                                                      <w:marLeft w:val="0"/>
                                                                                      <w:marRight w:val="0"/>
                                                                                      <w:marTop w:val="0"/>
                                                                                      <w:marBottom w:val="0"/>
                                                                                      <w:divBdr>
                                                                                        <w:top w:val="none" w:sz="0" w:space="0" w:color="auto"/>
                                                                                        <w:left w:val="none" w:sz="0" w:space="0" w:color="auto"/>
                                                                                        <w:bottom w:val="none" w:sz="0" w:space="0" w:color="auto"/>
                                                                                        <w:right w:val="none" w:sz="0" w:space="0" w:color="auto"/>
                                                                                      </w:divBdr>
                                                                                    </w:div>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341007276">
                                                                          <w:marLeft w:val="-375"/>
                                                                          <w:marRight w:val="0"/>
                                                                          <w:marTop w:val="0"/>
                                                                          <w:marBottom w:val="0"/>
                                                                          <w:divBdr>
                                                                            <w:top w:val="none" w:sz="0" w:space="0" w:color="auto"/>
                                                                            <w:left w:val="none" w:sz="0" w:space="0" w:color="auto"/>
                                                                            <w:bottom w:val="none" w:sz="0" w:space="0" w:color="auto"/>
                                                                            <w:right w:val="none" w:sz="0" w:space="0" w:color="auto"/>
                                                                          </w:divBdr>
                                                                        </w:div>
                                                                        <w:div w:id="350182675">
                                                                          <w:marLeft w:val="-375"/>
                                                                          <w:marRight w:val="0"/>
                                                                          <w:marTop w:val="0"/>
                                                                          <w:marBottom w:val="0"/>
                                                                          <w:divBdr>
                                                                            <w:top w:val="none" w:sz="0" w:space="0" w:color="auto"/>
                                                                            <w:left w:val="none" w:sz="0" w:space="0" w:color="auto"/>
                                                                            <w:bottom w:val="none" w:sz="0" w:space="0" w:color="auto"/>
                                                                            <w:right w:val="none" w:sz="0" w:space="0" w:color="auto"/>
                                                                          </w:divBdr>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361130949">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393311851">
                                                                          <w:marLeft w:val="-375"/>
                                                                          <w:marRight w:val="0"/>
                                                                          <w:marTop w:val="0"/>
                                                                          <w:marBottom w:val="0"/>
                                                                          <w:divBdr>
                                                                            <w:top w:val="none" w:sz="0" w:space="0" w:color="auto"/>
                                                                            <w:left w:val="none" w:sz="0" w:space="0" w:color="auto"/>
                                                                            <w:bottom w:val="none" w:sz="0" w:space="0" w:color="auto"/>
                                                                            <w:right w:val="none" w:sz="0" w:space="0" w:color="auto"/>
                                                                          </w:divBdr>
                                                                        </w:div>
                                                                        <w:div w:id="417561163">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205483585">
                                                                                  <w:marLeft w:val="0"/>
                                                                                  <w:marRight w:val="0"/>
                                                                                  <w:marTop w:val="0"/>
                                                                                  <w:marBottom w:val="0"/>
                                                                                  <w:divBdr>
                                                                                    <w:top w:val="none" w:sz="0" w:space="0" w:color="auto"/>
                                                                                    <w:left w:val="none" w:sz="0" w:space="0" w:color="auto"/>
                                                                                    <w:bottom w:val="none" w:sz="0" w:space="0" w:color="auto"/>
                                                                                    <w:right w:val="none" w:sz="0" w:space="0" w:color="auto"/>
                                                                                  </w:divBdr>
                                                                                </w:div>
                                                                                <w:div w:id="1842892759">
                                                                                  <w:marLeft w:val="0"/>
                                                                                  <w:marRight w:val="0"/>
                                                                                  <w:marTop w:val="0"/>
                                                                                  <w:marBottom w:val="0"/>
                                                                                  <w:divBdr>
                                                                                    <w:top w:val="none" w:sz="0" w:space="0" w:color="auto"/>
                                                                                    <w:left w:val="none" w:sz="0" w:space="0" w:color="auto"/>
                                                                                    <w:bottom w:val="none" w:sz="0" w:space="0" w:color="auto"/>
                                                                                    <w:right w:val="none" w:sz="0" w:space="0" w:color="auto"/>
                                                                                  </w:divBdr>
                                                                                  <w:divsChild>
                                                                                    <w:div w:id="434404964">
                                                                                      <w:marLeft w:val="0"/>
                                                                                      <w:marRight w:val="0"/>
                                                                                      <w:marTop w:val="0"/>
                                                                                      <w:marBottom w:val="0"/>
                                                                                      <w:divBdr>
                                                                                        <w:top w:val="none" w:sz="0" w:space="0" w:color="auto"/>
                                                                                        <w:left w:val="none" w:sz="0" w:space="0" w:color="auto"/>
                                                                                        <w:bottom w:val="none" w:sz="0" w:space="0" w:color="auto"/>
                                                                                        <w:right w:val="none" w:sz="0" w:space="0" w:color="auto"/>
                                                                                      </w:divBdr>
                                                                                    </w:div>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781416014">
                                                                                      <w:marLeft w:val="0"/>
                                                                                      <w:marRight w:val="0"/>
                                                                                      <w:marTop w:val="0"/>
                                                                                      <w:marBottom w:val="0"/>
                                                                                      <w:divBdr>
                                                                                        <w:top w:val="none" w:sz="0" w:space="0" w:color="auto"/>
                                                                                        <w:left w:val="none" w:sz="0" w:space="0" w:color="auto"/>
                                                                                        <w:bottom w:val="none" w:sz="0" w:space="0" w:color="auto"/>
                                                                                        <w:right w:val="none" w:sz="0" w:space="0" w:color="auto"/>
                                                                                      </w:divBdr>
                                                                                    </w:div>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053380472">
                                                                                      <w:marLeft w:val="0"/>
                                                                                      <w:marRight w:val="0"/>
                                                                                      <w:marTop w:val="0"/>
                                                                                      <w:marBottom w:val="0"/>
                                                                                      <w:divBdr>
                                                                                        <w:top w:val="none" w:sz="0" w:space="0" w:color="auto"/>
                                                                                        <w:left w:val="none" w:sz="0" w:space="0" w:color="auto"/>
                                                                                        <w:bottom w:val="none" w:sz="0" w:space="0" w:color="auto"/>
                                                                                        <w:right w:val="none" w:sz="0" w:space="0" w:color="auto"/>
                                                                                      </w:divBdr>
                                                                                    </w:div>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503908291">
                                                                                  <w:marLeft w:val="0"/>
                                                                                  <w:marRight w:val="0"/>
                                                                                  <w:marTop w:val="0"/>
                                                                                  <w:marBottom w:val="0"/>
                                                                                  <w:divBdr>
                                                                                    <w:top w:val="none" w:sz="0" w:space="0" w:color="auto"/>
                                                                                    <w:left w:val="none" w:sz="0" w:space="0" w:color="auto"/>
                                                                                    <w:bottom w:val="none" w:sz="0" w:space="0" w:color="auto"/>
                                                                                    <w:right w:val="none" w:sz="0" w:space="0" w:color="auto"/>
                                                                                  </w:divBdr>
                                                                                </w:div>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67790">
                                                                          <w:marLeft w:val="-375"/>
                                                                          <w:marRight w:val="0"/>
                                                                          <w:marTop w:val="0"/>
                                                                          <w:marBottom w:val="0"/>
                                                                          <w:divBdr>
                                                                            <w:top w:val="none" w:sz="0" w:space="0" w:color="auto"/>
                                                                            <w:left w:val="none" w:sz="0" w:space="0" w:color="auto"/>
                                                                            <w:bottom w:val="none" w:sz="0" w:space="0" w:color="auto"/>
                                                                            <w:right w:val="none" w:sz="0" w:space="0" w:color="auto"/>
                                                                          </w:divBdr>
                                                                        </w:div>
                                                                        <w:div w:id="580913997">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623120115">
                                                                          <w:marLeft w:val="-375"/>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27162968">
                                                                                  <w:marLeft w:val="0"/>
                                                                                  <w:marRight w:val="0"/>
                                                                                  <w:marTop w:val="0"/>
                                                                                  <w:marBottom w:val="0"/>
                                                                                  <w:divBdr>
                                                                                    <w:top w:val="none" w:sz="0" w:space="0" w:color="auto"/>
                                                                                    <w:left w:val="none" w:sz="0" w:space="0" w:color="auto"/>
                                                                                    <w:bottom w:val="none" w:sz="0" w:space="0" w:color="auto"/>
                                                                                    <w:right w:val="none" w:sz="0" w:space="0" w:color="auto"/>
                                                                                  </w:divBdr>
                                                                                </w:div>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9353">
                                                                          <w:marLeft w:val="0"/>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998654063">
                                                                                      <w:marLeft w:val="0"/>
                                                                                      <w:marRight w:val="0"/>
                                                                                      <w:marTop w:val="0"/>
                                                                                      <w:marBottom w:val="0"/>
                                                                                      <w:divBdr>
                                                                                        <w:top w:val="none" w:sz="0" w:space="0" w:color="auto"/>
                                                                                        <w:left w:val="none" w:sz="0" w:space="0" w:color="auto"/>
                                                                                        <w:bottom w:val="none" w:sz="0" w:space="0" w:color="auto"/>
                                                                                        <w:right w:val="none" w:sz="0" w:space="0" w:color="auto"/>
                                                                                      </w:divBdr>
                                                                                    </w:div>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5575">
                                                                          <w:marLeft w:val="0"/>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885602884">
                                                                          <w:marLeft w:val="-375"/>
                                                                          <w:marRight w:val="0"/>
                                                                          <w:marTop w:val="0"/>
                                                                          <w:marBottom w:val="0"/>
                                                                          <w:divBdr>
                                                                            <w:top w:val="none" w:sz="0" w:space="0" w:color="auto"/>
                                                                            <w:left w:val="none" w:sz="0" w:space="0" w:color="auto"/>
                                                                            <w:bottom w:val="none" w:sz="0" w:space="0" w:color="auto"/>
                                                                            <w:right w:val="none" w:sz="0" w:space="0" w:color="auto"/>
                                                                          </w:divBdr>
                                                                        </w:div>
                                                                        <w:div w:id="910968903">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944844686">
                                                                          <w:marLeft w:val="-375"/>
                                                                          <w:marRight w:val="0"/>
                                                                          <w:marTop w:val="0"/>
                                                                          <w:marBottom w:val="0"/>
                                                                          <w:divBdr>
                                                                            <w:top w:val="none" w:sz="0" w:space="0" w:color="auto"/>
                                                                            <w:left w:val="none" w:sz="0" w:space="0" w:color="auto"/>
                                                                            <w:bottom w:val="none" w:sz="0" w:space="0" w:color="auto"/>
                                                                            <w:right w:val="none" w:sz="0" w:space="0" w:color="auto"/>
                                                                          </w:divBdr>
                                                                        </w:div>
                                                                        <w:div w:id="960572907">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1003240911">
                                                                          <w:marLeft w:val="-375"/>
                                                                          <w:marRight w:val="0"/>
                                                                          <w:marTop w:val="0"/>
                                                                          <w:marBottom w:val="0"/>
                                                                          <w:divBdr>
                                                                            <w:top w:val="none" w:sz="0" w:space="0" w:color="auto"/>
                                                                            <w:left w:val="none" w:sz="0" w:space="0" w:color="auto"/>
                                                                            <w:bottom w:val="none" w:sz="0" w:space="0" w:color="auto"/>
                                                                            <w:right w:val="none" w:sz="0" w:space="0" w:color="auto"/>
                                                                          </w:divBdr>
                                                                        </w:div>
                                                                        <w:div w:id="1005746182">
                                                                          <w:marLeft w:val="-375"/>
                                                                          <w:marRight w:val="0"/>
                                                                          <w:marTop w:val="0"/>
                                                                          <w:marBottom w:val="0"/>
                                                                          <w:divBdr>
                                                                            <w:top w:val="none" w:sz="0" w:space="0" w:color="auto"/>
                                                                            <w:left w:val="none" w:sz="0" w:space="0" w:color="auto"/>
                                                                            <w:bottom w:val="none" w:sz="0" w:space="0" w:color="auto"/>
                                                                            <w:right w:val="none" w:sz="0" w:space="0" w:color="auto"/>
                                                                          </w:divBdr>
                                                                        </w:div>
                                                                        <w:div w:id="1018122944">
                                                                          <w:marLeft w:val="-375"/>
                                                                          <w:marRight w:val="0"/>
                                                                          <w:marTop w:val="0"/>
                                                                          <w:marBottom w:val="0"/>
                                                                          <w:divBdr>
                                                                            <w:top w:val="none" w:sz="0" w:space="0" w:color="auto"/>
                                                                            <w:left w:val="none" w:sz="0" w:space="0" w:color="auto"/>
                                                                            <w:bottom w:val="none" w:sz="0" w:space="0" w:color="auto"/>
                                                                            <w:right w:val="none" w:sz="0" w:space="0" w:color="auto"/>
                                                                          </w:divBdr>
                                                                        </w:div>
                                                                        <w:div w:id="1025785100">
                                                                          <w:marLeft w:val="-375"/>
                                                                          <w:marRight w:val="0"/>
                                                                          <w:marTop w:val="0"/>
                                                                          <w:marBottom w:val="0"/>
                                                                          <w:divBdr>
                                                                            <w:top w:val="none" w:sz="0" w:space="0" w:color="auto"/>
                                                                            <w:left w:val="none" w:sz="0" w:space="0" w:color="auto"/>
                                                                            <w:bottom w:val="none" w:sz="0" w:space="0" w:color="auto"/>
                                                                            <w:right w:val="none" w:sz="0" w:space="0" w:color="auto"/>
                                                                          </w:divBdr>
                                                                        </w:div>
                                                                        <w:div w:id="1031800095">
                                                                          <w:marLeft w:val="-375"/>
                                                                          <w:marRight w:val="0"/>
                                                                          <w:marTop w:val="0"/>
                                                                          <w:marBottom w:val="0"/>
                                                                          <w:divBdr>
                                                                            <w:top w:val="none" w:sz="0" w:space="0" w:color="auto"/>
                                                                            <w:left w:val="none" w:sz="0" w:space="0" w:color="auto"/>
                                                                            <w:bottom w:val="none" w:sz="0" w:space="0" w:color="auto"/>
                                                                            <w:right w:val="none" w:sz="0" w:space="0" w:color="auto"/>
                                                                          </w:divBdr>
                                                                        </w:div>
                                                                        <w:div w:id="1044719992">
                                                                          <w:marLeft w:val="-375"/>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1088229978">
                                                                          <w:marLeft w:val="-375"/>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742412289">
                                                                                  <w:marLeft w:val="0"/>
                                                                                  <w:marRight w:val="0"/>
                                                                                  <w:marTop w:val="0"/>
                                                                                  <w:marBottom w:val="0"/>
                                                                                  <w:divBdr>
                                                                                    <w:top w:val="none" w:sz="0" w:space="0" w:color="auto"/>
                                                                                    <w:left w:val="none" w:sz="0" w:space="0" w:color="auto"/>
                                                                                    <w:bottom w:val="none" w:sz="0" w:space="0" w:color="auto"/>
                                                                                    <w:right w:val="none" w:sz="0" w:space="0" w:color="auto"/>
                                                                                  </w:divBdr>
                                                                                </w:div>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179849491">
                                                                          <w:marLeft w:val="-375"/>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486559176">
                                                                                      <w:marLeft w:val="0"/>
                                                                                      <w:marRight w:val="0"/>
                                                                                      <w:marTop w:val="0"/>
                                                                                      <w:marBottom w:val="0"/>
                                                                                      <w:divBdr>
                                                                                        <w:top w:val="none" w:sz="0" w:space="0" w:color="auto"/>
                                                                                        <w:left w:val="none" w:sz="0" w:space="0" w:color="auto"/>
                                                                                        <w:bottom w:val="none" w:sz="0" w:space="0" w:color="auto"/>
                                                                                        <w:right w:val="none" w:sz="0" w:space="0" w:color="auto"/>
                                                                                      </w:divBdr>
                                                                                    </w:div>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169025339">
                                                                                  <w:marLeft w:val="0"/>
                                                                                  <w:marRight w:val="0"/>
                                                                                  <w:marTop w:val="0"/>
                                                                                  <w:marBottom w:val="0"/>
                                                                                  <w:divBdr>
                                                                                    <w:top w:val="none" w:sz="0" w:space="0" w:color="auto"/>
                                                                                    <w:left w:val="none" w:sz="0" w:space="0" w:color="auto"/>
                                                                                    <w:bottom w:val="none" w:sz="0" w:space="0" w:color="auto"/>
                                                                                    <w:right w:val="none" w:sz="0" w:space="0" w:color="auto"/>
                                                                                  </w:divBdr>
                                                                                </w:div>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7509">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1454905271">
                                                                                  <w:marLeft w:val="0"/>
                                                                                  <w:marRight w:val="0"/>
                                                                                  <w:marTop w:val="0"/>
                                                                                  <w:marBottom w:val="0"/>
                                                                                  <w:divBdr>
                                                                                    <w:top w:val="none" w:sz="0" w:space="0" w:color="auto"/>
                                                                                    <w:left w:val="none" w:sz="0" w:space="0" w:color="auto"/>
                                                                                    <w:bottom w:val="none" w:sz="0" w:space="0" w:color="auto"/>
                                                                                    <w:right w:val="none" w:sz="0" w:space="0" w:color="auto"/>
                                                                                  </w:divBdr>
                                                                                </w:div>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190683279">
                                                                                  <w:marLeft w:val="0"/>
                                                                                  <w:marRight w:val="0"/>
                                                                                  <w:marTop w:val="0"/>
                                                                                  <w:marBottom w:val="0"/>
                                                                                  <w:divBdr>
                                                                                    <w:top w:val="none" w:sz="0" w:space="0" w:color="auto"/>
                                                                                    <w:left w:val="none" w:sz="0" w:space="0" w:color="auto"/>
                                                                                    <w:bottom w:val="none" w:sz="0" w:space="0" w:color="auto"/>
                                                                                    <w:right w:val="none" w:sz="0" w:space="0" w:color="auto"/>
                                                                                  </w:divBdr>
                                                                                </w:div>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015375892">
                                                                                  <w:marLeft w:val="0"/>
                                                                                  <w:marRight w:val="0"/>
                                                                                  <w:marTop w:val="0"/>
                                                                                  <w:marBottom w:val="0"/>
                                                                                  <w:divBdr>
                                                                                    <w:top w:val="none" w:sz="0" w:space="0" w:color="auto"/>
                                                                                    <w:left w:val="none" w:sz="0" w:space="0" w:color="auto"/>
                                                                                    <w:bottom w:val="none" w:sz="0" w:space="0" w:color="auto"/>
                                                                                    <w:right w:val="none" w:sz="0" w:space="0" w:color="auto"/>
                                                                                  </w:divBdr>
                                                                                </w:div>
                                                                                <w:div w:id="1932355910">
                                                                                  <w:marLeft w:val="0"/>
                                                                                  <w:marRight w:val="0"/>
                                                                                  <w:marTop w:val="0"/>
                                                                                  <w:marBottom w:val="0"/>
                                                                                  <w:divBdr>
                                                                                    <w:top w:val="none" w:sz="0" w:space="0" w:color="auto"/>
                                                                                    <w:left w:val="none" w:sz="0" w:space="0" w:color="auto"/>
                                                                                    <w:bottom w:val="none" w:sz="0" w:space="0" w:color="auto"/>
                                                                                    <w:right w:val="none" w:sz="0" w:space="0" w:color="auto"/>
                                                                                  </w:divBdr>
                                                                                  <w:divsChild>
                                                                                    <w:div w:id="653145331">
                                                                                      <w:marLeft w:val="0"/>
                                                                                      <w:marRight w:val="0"/>
                                                                                      <w:marTop w:val="0"/>
                                                                                      <w:marBottom w:val="0"/>
                                                                                      <w:divBdr>
                                                                                        <w:top w:val="none" w:sz="0" w:space="0" w:color="auto"/>
                                                                                        <w:left w:val="none" w:sz="0" w:space="0" w:color="auto"/>
                                                                                        <w:bottom w:val="none" w:sz="0" w:space="0" w:color="auto"/>
                                                                                        <w:right w:val="none" w:sz="0" w:space="0" w:color="auto"/>
                                                                                      </w:divBdr>
                                                                                    </w:div>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2395">
                                                                          <w:marLeft w:val="0"/>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400641378">
                                                                                      <w:marLeft w:val="0"/>
                                                                                      <w:marRight w:val="0"/>
                                                                                      <w:marTop w:val="0"/>
                                                                                      <w:marBottom w:val="0"/>
                                                                                      <w:divBdr>
                                                                                        <w:top w:val="none" w:sz="0" w:space="0" w:color="auto"/>
                                                                                        <w:left w:val="none" w:sz="0" w:space="0" w:color="auto"/>
                                                                                        <w:bottom w:val="none" w:sz="0" w:space="0" w:color="auto"/>
                                                                                        <w:right w:val="none" w:sz="0" w:space="0" w:color="auto"/>
                                                                                      </w:divBdr>
                                                                                    </w:div>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89850">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325591802">
                                                                                  <w:marLeft w:val="0"/>
                                                                                  <w:marRight w:val="0"/>
                                                                                  <w:marTop w:val="0"/>
                                                                                  <w:marBottom w:val="0"/>
                                                                                  <w:divBdr>
                                                                                    <w:top w:val="none" w:sz="0" w:space="0" w:color="auto"/>
                                                                                    <w:left w:val="none" w:sz="0" w:space="0" w:color="auto"/>
                                                                                    <w:bottom w:val="none" w:sz="0" w:space="0" w:color="auto"/>
                                                                                    <w:right w:val="none" w:sz="0" w:space="0" w:color="auto"/>
                                                                                  </w:divBdr>
                                                                                </w:div>
                                                                                <w:div w:id="1929999772">
                                                                                  <w:marLeft w:val="0"/>
                                                                                  <w:marRight w:val="0"/>
                                                                                  <w:marTop w:val="0"/>
                                                                                  <w:marBottom w:val="0"/>
                                                                                  <w:divBdr>
                                                                                    <w:top w:val="none" w:sz="0" w:space="0" w:color="auto"/>
                                                                                    <w:left w:val="none" w:sz="0" w:space="0" w:color="auto"/>
                                                                                    <w:bottom w:val="none" w:sz="0" w:space="0" w:color="auto"/>
                                                                                    <w:right w:val="none" w:sz="0" w:space="0" w:color="auto"/>
                                                                                  </w:divBdr>
                                                                                  <w:divsChild>
                                                                                    <w:div w:id="126631983">
                                                                                      <w:marLeft w:val="0"/>
                                                                                      <w:marRight w:val="0"/>
                                                                                      <w:marTop w:val="0"/>
                                                                                      <w:marBottom w:val="0"/>
                                                                                      <w:divBdr>
                                                                                        <w:top w:val="none" w:sz="0" w:space="0" w:color="auto"/>
                                                                                        <w:left w:val="none" w:sz="0" w:space="0" w:color="auto"/>
                                                                                        <w:bottom w:val="none" w:sz="0" w:space="0" w:color="auto"/>
                                                                                        <w:right w:val="none" w:sz="0" w:space="0" w:color="auto"/>
                                                                                      </w:divBdr>
                                                                                    </w:div>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1601645795">
                                                                          <w:marLeft w:val="-375"/>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95954677">
                                                                                  <w:marLeft w:val="0"/>
                                                                                  <w:marRight w:val="0"/>
                                                                                  <w:marTop w:val="0"/>
                                                                                  <w:marBottom w:val="0"/>
                                                                                  <w:divBdr>
                                                                                    <w:top w:val="none" w:sz="0" w:space="0" w:color="auto"/>
                                                                                    <w:left w:val="none" w:sz="0" w:space="0" w:color="auto"/>
                                                                                    <w:bottom w:val="none" w:sz="0" w:space="0" w:color="auto"/>
                                                                                    <w:right w:val="none" w:sz="0" w:space="0" w:color="auto"/>
                                                                                  </w:divBdr>
                                                                                </w:div>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800998883">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430731115">
                                                                                      <w:marLeft w:val="0"/>
                                                                                      <w:marRight w:val="0"/>
                                                                                      <w:marTop w:val="0"/>
                                                                                      <w:marBottom w:val="0"/>
                                                                                      <w:divBdr>
                                                                                        <w:top w:val="none" w:sz="0" w:space="0" w:color="auto"/>
                                                                                        <w:left w:val="none" w:sz="0" w:space="0" w:color="auto"/>
                                                                                        <w:bottom w:val="none" w:sz="0" w:space="0" w:color="auto"/>
                                                                                        <w:right w:val="none" w:sz="0" w:space="0" w:color="auto"/>
                                                                                      </w:divBdr>
                                                                                    </w:div>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242443095">
                                                                                  <w:marLeft w:val="0"/>
                                                                                  <w:marRight w:val="0"/>
                                                                                  <w:marTop w:val="0"/>
                                                                                  <w:marBottom w:val="0"/>
                                                                                  <w:divBdr>
                                                                                    <w:top w:val="none" w:sz="0" w:space="0" w:color="auto"/>
                                                                                    <w:left w:val="none" w:sz="0" w:space="0" w:color="auto"/>
                                                                                    <w:bottom w:val="none" w:sz="0" w:space="0" w:color="auto"/>
                                                                                    <w:right w:val="none" w:sz="0" w:space="0" w:color="auto"/>
                                                                                  </w:divBdr>
                                                                                </w:div>
                                                                                <w:div w:id="1641152587">
                                                                                  <w:marLeft w:val="0"/>
                                                                                  <w:marRight w:val="0"/>
                                                                                  <w:marTop w:val="0"/>
                                                                                  <w:marBottom w:val="0"/>
                                                                                  <w:divBdr>
                                                                                    <w:top w:val="none" w:sz="0" w:space="0" w:color="auto"/>
                                                                                    <w:left w:val="none" w:sz="0" w:space="0" w:color="auto"/>
                                                                                    <w:bottom w:val="none" w:sz="0" w:space="0" w:color="auto"/>
                                                                                    <w:right w:val="none" w:sz="0" w:space="0" w:color="auto"/>
                                                                                  </w:divBdr>
                                                                                  <w:divsChild>
                                                                                    <w:div w:id="583532723">
                                                                                      <w:marLeft w:val="0"/>
                                                                                      <w:marRight w:val="0"/>
                                                                                      <w:marTop w:val="0"/>
                                                                                      <w:marBottom w:val="0"/>
                                                                                      <w:divBdr>
                                                                                        <w:top w:val="none" w:sz="0" w:space="0" w:color="auto"/>
                                                                                        <w:left w:val="none" w:sz="0" w:space="0" w:color="auto"/>
                                                                                        <w:bottom w:val="none" w:sz="0" w:space="0" w:color="auto"/>
                                                                                        <w:right w:val="none" w:sz="0" w:space="0" w:color="auto"/>
                                                                                      </w:divBdr>
                                                                                    </w:div>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729622285">
                                                                                      <w:marLeft w:val="0"/>
                                                                                      <w:marRight w:val="0"/>
                                                                                      <w:marTop w:val="0"/>
                                                                                      <w:marBottom w:val="0"/>
                                                                                      <w:divBdr>
                                                                                        <w:top w:val="none" w:sz="0" w:space="0" w:color="auto"/>
                                                                                        <w:left w:val="none" w:sz="0" w:space="0" w:color="auto"/>
                                                                                        <w:bottom w:val="none" w:sz="0" w:space="0" w:color="auto"/>
                                                                                        <w:right w:val="none" w:sz="0" w:space="0" w:color="auto"/>
                                                                                      </w:divBdr>
                                                                                    </w:div>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18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911426129">
                                                                                  <w:marLeft w:val="0"/>
                                                                                  <w:marRight w:val="0"/>
                                                                                  <w:marTop w:val="0"/>
                                                                                  <w:marBottom w:val="0"/>
                                                                                  <w:divBdr>
                                                                                    <w:top w:val="none" w:sz="0" w:space="0" w:color="auto"/>
                                                                                    <w:left w:val="none" w:sz="0" w:space="0" w:color="auto"/>
                                                                                    <w:bottom w:val="none" w:sz="0" w:space="0" w:color="auto"/>
                                                                                    <w:right w:val="none" w:sz="0" w:space="0" w:color="auto"/>
                                                                                  </w:divBdr>
                                                                                </w:div>
                                                                                <w:div w:id="2043243559">
                                                                                  <w:marLeft w:val="0"/>
                                                                                  <w:marRight w:val="0"/>
                                                                                  <w:marTop w:val="0"/>
                                                                                  <w:marBottom w:val="0"/>
                                                                                  <w:divBdr>
                                                                                    <w:top w:val="none" w:sz="0" w:space="0" w:color="auto"/>
                                                                                    <w:left w:val="none" w:sz="0" w:space="0" w:color="auto"/>
                                                                                    <w:bottom w:val="none" w:sz="0" w:space="0" w:color="auto"/>
                                                                                    <w:right w:val="none" w:sz="0" w:space="0" w:color="auto"/>
                                                                                  </w:divBdr>
                                                                                  <w:divsChild>
                                                                                    <w:div w:id="1192960282">
                                                                                      <w:marLeft w:val="0"/>
                                                                                      <w:marRight w:val="0"/>
                                                                                      <w:marTop w:val="0"/>
                                                                                      <w:marBottom w:val="0"/>
                                                                                      <w:divBdr>
                                                                                        <w:top w:val="none" w:sz="0" w:space="0" w:color="auto"/>
                                                                                        <w:left w:val="none" w:sz="0" w:space="0" w:color="auto"/>
                                                                                        <w:bottom w:val="none" w:sz="0" w:space="0" w:color="auto"/>
                                                                                        <w:right w:val="none" w:sz="0" w:space="0" w:color="auto"/>
                                                                                      </w:divBdr>
                                                                                    </w:div>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2111121298">
                                                                          <w:marLeft w:val="-375"/>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751395397">
                                                                                  <w:marLeft w:val="0"/>
                                                                                  <w:marRight w:val="0"/>
                                                                                  <w:marTop w:val="0"/>
                                                                                  <w:marBottom w:val="0"/>
                                                                                  <w:divBdr>
                                                                                    <w:top w:val="none" w:sz="0" w:space="0" w:color="auto"/>
                                                                                    <w:left w:val="none" w:sz="0" w:space="0" w:color="auto"/>
                                                                                    <w:bottom w:val="none" w:sz="0" w:space="0" w:color="auto"/>
                                                                                    <w:right w:val="none" w:sz="0" w:space="0" w:color="auto"/>
                                                                                  </w:divBdr>
                                                                                </w:div>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828138850">
                                                                                      <w:marLeft w:val="0"/>
                                                                                      <w:marRight w:val="0"/>
                                                                                      <w:marTop w:val="0"/>
                                                                                      <w:marBottom w:val="0"/>
                                                                                      <w:divBdr>
                                                                                        <w:top w:val="none" w:sz="0" w:space="0" w:color="auto"/>
                                                                                        <w:left w:val="none" w:sz="0" w:space="0" w:color="auto"/>
                                                                                        <w:bottom w:val="none" w:sz="0" w:space="0" w:color="auto"/>
                                                                                        <w:right w:val="none" w:sz="0" w:space="0" w:color="auto"/>
                                                                                      </w:divBdr>
                                                                                    </w:div>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329872846">
                                                                                  <w:marLeft w:val="0"/>
                                                                                  <w:marRight w:val="0"/>
                                                                                  <w:marTop w:val="0"/>
                                                                                  <w:marBottom w:val="0"/>
                                                                                  <w:divBdr>
                                                                                    <w:top w:val="none" w:sz="0" w:space="0" w:color="auto"/>
                                                                                    <w:left w:val="none" w:sz="0" w:space="0" w:color="auto"/>
                                                                                    <w:bottom w:val="none" w:sz="0" w:space="0" w:color="auto"/>
                                                                                    <w:right w:val="none" w:sz="0" w:space="0" w:color="auto"/>
                                                                                  </w:divBdr>
                                                                                </w:div>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256">
                                                                          <w:marLeft w:val="0"/>
                                                                          <w:marRight w:val="0"/>
                                                                          <w:marTop w:val="0"/>
                                                                          <w:marBottom w:val="0"/>
                                                                          <w:divBdr>
                                                                            <w:top w:val="none" w:sz="0" w:space="0" w:color="auto"/>
                                                                            <w:left w:val="none" w:sz="0" w:space="0" w:color="auto"/>
                                                                            <w:bottom w:val="none" w:sz="0" w:space="0" w:color="auto"/>
                                                                            <w:right w:val="none" w:sz="0" w:space="0" w:color="auto"/>
                                                                          </w:divBdr>
                                                                        </w:div>
                                                                        <w:div w:id="213709550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67504920">
                                                                  <w:marLeft w:val="0"/>
                                                                  <w:marRight w:val="0"/>
                                                                  <w:marTop w:val="0"/>
                                                                  <w:marBottom w:val="0"/>
                                                                  <w:divBdr>
                                                                    <w:top w:val="none" w:sz="0" w:space="0" w:color="auto"/>
                                                                    <w:left w:val="none" w:sz="0" w:space="0" w:color="auto"/>
                                                                    <w:bottom w:val="none" w:sz="0" w:space="0" w:color="auto"/>
                                                                    <w:right w:val="none" w:sz="0" w:space="0" w:color="auto"/>
                                                                  </w:divBdr>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528186501">
                                                                              <w:marLeft w:val="0"/>
                                                                              <w:marRight w:val="0"/>
                                                                              <w:marTop w:val="0"/>
                                                                              <w:marBottom w:val="0"/>
                                                                              <w:divBdr>
                                                                                <w:top w:val="none" w:sz="0" w:space="0" w:color="auto"/>
                                                                                <w:left w:val="none" w:sz="0" w:space="0" w:color="auto"/>
                                                                                <w:bottom w:val="none" w:sz="0" w:space="0" w:color="auto"/>
                                                                                <w:right w:val="none" w:sz="0" w:space="0" w:color="auto"/>
                                                                              </w:divBdr>
                                                                            </w:div>
                                                                            <w:div w:id="15004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660278969">
                                                                              <w:marLeft w:val="0"/>
                                                                              <w:marRight w:val="240"/>
                                                                              <w:marTop w:val="0"/>
                                                                              <w:marBottom w:val="0"/>
                                                                              <w:divBdr>
                                                                                <w:top w:val="none" w:sz="0" w:space="0" w:color="auto"/>
                                                                                <w:left w:val="none" w:sz="0" w:space="0" w:color="auto"/>
                                                                                <w:bottom w:val="none" w:sz="0" w:space="0" w:color="auto"/>
                                                                                <w:right w:val="none" w:sz="0" w:space="0" w:color="auto"/>
                                                                              </w:divBdr>
                                                                            </w:div>
                                                                            <w:div w:id="813450385">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646206493">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80408125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472917741">
                                                                                                                                                                              <w:marLeft w:val="0"/>
                                                                                                                                                                              <w:marRight w:val="0"/>
                                                                                                                                                                              <w:marTop w:val="0"/>
                                                                                                                                                                              <w:marBottom w:val="0"/>
                                                                                                                                                                              <w:divBdr>
                                                                                                                                                                                <w:top w:val="none" w:sz="0" w:space="0" w:color="auto"/>
                                                                                                                                                                                <w:left w:val="none" w:sz="0" w:space="0" w:color="auto"/>
                                                                                                                                                                                <w:bottom w:val="none" w:sz="0" w:space="0" w:color="auto"/>
                                                                                                                                                                                <w:right w:val="none" w:sz="0" w:space="0" w:color="auto"/>
                                                                                                                                                                              </w:divBdr>
                                                                                                                                                                            </w:div>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sChild>
                                                                                                                                                                        </w:div>
                                                                                                                                                                        <w:div w:id="1846744281">
                                                                                                                                                                          <w:marLeft w:val="0"/>
                                                                                                                                                                          <w:marRight w:val="0"/>
                                                                                                                                                                          <w:marTop w:val="0"/>
                                                                                                                                                                          <w:marBottom w:val="0"/>
                                                                                                                                                                          <w:divBdr>
                                                                                                                                                                            <w:top w:val="none" w:sz="0" w:space="0" w:color="auto"/>
                                                                                                                                                                            <w:left w:val="none" w:sz="0" w:space="0" w:color="auto"/>
                                                                                                                                                                            <w:bottom w:val="none" w:sz="0" w:space="0" w:color="auto"/>
                                                                                                                                                                            <w:right w:val="none" w:sz="0" w:space="0" w:color="auto"/>
                                                                                                                                                                          </w:divBdr>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16448">
                                                                                                          <w:marLeft w:val="0"/>
                                                                                                          <w:marRight w:val="0"/>
                                                                                                          <w:marTop w:val="0"/>
                                                                                                          <w:marBottom w:val="0"/>
                                                                                                          <w:divBdr>
                                                                                                            <w:top w:val="none" w:sz="0" w:space="0" w:color="auto"/>
                                                                                                            <w:left w:val="none" w:sz="0" w:space="0" w:color="auto"/>
                                                                                                            <w:bottom w:val="none" w:sz="0" w:space="0" w:color="auto"/>
                                                                                                            <w:right w:val="none" w:sz="0" w:space="0" w:color="auto"/>
                                                                                                          </w:divBdr>
                                                                                                          <w:divsChild>
                                                                                                            <w:div w:id="123349311">
                                                                                                              <w:marLeft w:val="75"/>
                                                                                                              <w:marRight w:val="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260">
                                                                                                          <w:marLeft w:val="0"/>
                                                                                                          <w:marRight w:val="0"/>
                                                                                                          <w:marTop w:val="0"/>
                                                                                                          <w:marBottom w:val="0"/>
                                                                                                          <w:divBdr>
                                                                                                            <w:top w:val="none" w:sz="0" w:space="0" w:color="auto"/>
                                                                                                            <w:left w:val="none" w:sz="0" w:space="0" w:color="auto"/>
                                                                                                            <w:bottom w:val="none" w:sz="0" w:space="0" w:color="auto"/>
                                                                                                            <w:right w:val="none" w:sz="0" w:space="0" w:color="auto"/>
                                                                                                          </w:divBdr>
                                                                                                        </w:div>
                                                                                                        <w:div w:id="19123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799105067">
                                                                              <w:marLeft w:val="0"/>
                                                                              <w:marRight w:val="0"/>
                                                                              <w:marTop w:val="0"/>
                                                                              <w:marBottom w:val="0"/>
                                                                              <w:divBdr>
                                                                                <w:top w:val="none" w:sz="0" w:space="0" w:color="auto"/>
                                                                                <w:left w:val="none" w:sz="0" w:space="0" w:color="auto"/>
                                                                                <w:bottom w:val="none" w:sz="0" w:space="0" w:color="auto"/>
                                                                                <w:right w:val="none" w:sz="0" w:space="0" w:color="auto"/>
                                                                              </w:divBdr>
                                                                            </w:div>
                                                                            <w:div w:id="20364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499657319">
                                                  <w:marLeft w:val="0"/>
                                                  <w:marRight w:val="0"/>
                                                  <w:marTop w:val="0"/>
                                                  <w:marBottom w:val="0"/>
                                                  <w:divBdr>
                                                    <w:top w:val="none" w:sz="0" w:space="0" w:color="auto"/>
                                                    <w:left w:val="none" w:sz="0" w:space="0" w:color="auto"/>
                                                    <w:bottom w:val="none" w:sz="0" w:space="0" w:color="auto"/>
                                                    <w:right w:val="none" w:sz="0" w:space="0" w:color="auto"/>
                                                  </w:divBdr>
                                                  <w:divsChild>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1914971056">
                                                          <w:marLeft w:val="0"/>
                                                          <w:marRight w:val="240"/>
                                                          <w:marTop w:val="0"/>
                                                          <w:marBottom w:val="0"/>
                                                          <w:divBdr>
                                                            <w:top w:val="none" w:sz="0" w:space="0" w:color="auto"/>
                                                            <w:left w:val="none" w:sz="0" w:space="0" w:color="auto"/>
                                                            <w:bottom w:val="none" w:sz="0" w:space="0" w:color="auto"/>
                                                            <w:right w:val="none" w:sz="0" w:space="0" w:color="auto"/>
                                                          </w:divBdr>
                                                        </w:div>
                                                        <w:div w:id="2072190701">
                                                          <w:marLeft w:val="0"/>
                                                          <w:marRight w:val="240"/>
                                                          <w:marTop w:val="0"/>
                                                          <w:marBottom w:val="0"/>
                                                          <w:divBdr>
                                                            <w:top w:val="none" w:sz="0" w:space="0" w:color="auto"/>
                                                            <w:left w:val="none" w:sz="0" w:space="0" w:color="auto"/>
                                                            <w:bottom w:val="none" w:sz="0" w:space="0" w:color="auto"/>
                                                            <w:right w:val="none" w:sz="0" w:space="0" w:color="auto"/>
                                                          </w:divBdr>
                                                        </w:div>
                                                      </w:divsChild>
                                                    </w:div>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2366970">
                                                              <w:marLeft w:val="0"/>
                                                              <w:marRight w:val="0"/>
                                                              <w:marTop w:val="0"/>
                                                              <w:marBottom w:val="0"/>
                                                              <w:divBdr>
                                                                <w:top w:val="none" w:sz="0" w:space="0" w:color="auto"/>
                                                                <w:left w:val="none" w:sz="0" w:space="0" w:color="auto"/>
                                                                <w:bottom w:val="none" w:sz="0" w:space="0" w:color="auto"/>
                                                                <w:right w:val="none" w:sz="0" w:space="0" w:color="auto"/>
                                                              </w:divBdr>
                                                              <w:divsChild>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757874003">
                                                          <w:marLeft w:val="0"/>
                                                          <w:marRight w:val="0"/>
                                                          <w:marTop w:val="0"/>
                                                          <w:marBottom w:val="0"/>
                                                          <w:divBdr>
                                                            <w:top w:val="none" w:sz="0" w:space="0" w:color="auto"/>
                                                            <w:left w:val="none" w:sz="0" w:space="0" w:color="auto"/>
                                                            <w:bottom w:val="none" w:sz="0" w:space="0" w:color="auto"/>
                                                            <w:right w:val="none" w:sz="0" w:space="0" w:color="auto"/>
                                                          </w:divBdr>
                                                          <w:divsChild>
                                                            <w:div w:id="122816304">
                                                              <w:marLeft w:val="0"/>
                                                              <w:marRight w:val="240"/>
                                                              <w:marTop w:val="0"/>
                                                              <w:marBottom w:val="0"/>
                                                              <w:divBdr>
                                                                <w:top w:val="none" w:sz="0" w:space="0" w:color="auto"/>
                                                                <w:left w:val="none" w:sz="0" w:space="0" w:color="auto"/>
                                                                <w:bottom w:val="none" w:sz="0" w:space="0" w:color="auto"/>
                                                                <w:right w:val="none" w:sz="0" w:space="0" w:color="auto"/>
                                                              </w:divBdr>
                                                            </w:div>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524297">
                              <w:marLeft w:val="0"/>
                              <w:marRight w:val="0"/>
                              <w:marTop w:val="0"/>
                              <w:marBottom w:val="0"/>
                              <w:divBdr>
                                <w:top w:val="none" w:sz="0" w:space="0" w:color="auto"/>
                                <w:left w:val="none" w:sz="0" w:space="0" w:color="auto"/>
                                <w:bottom w:val="none" w:sz="0" w:space="0" w:color="auto"/>
                                <w:right w:val="none" w:sz="0" w:space="0" w:color="auto"/>
                              </w:divBdr>
                              <w:divsChild>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134">
                                  <w:marLeft w:val="0"/>
                                  <w:marRight w:val="0"/>
                                  <w:marTop w:val="0"/>
                                  <w:marBottom w:val="0"/>
                                  <w:divBdr>
                                    <w:top w:val="none" w:sz="0" w:space="0" w:color="auto"/>
                                    <w:left w:val="none" w:sz="0" w:space="0" w:color="auto"/>
                                    <w:bottom w:val="none" w:sz="0" w:space="0" w:color="auto"/>
                                    <w:right w:val="none" w:sz="0" w:space="0" w:color="auto"/>
                                  </w:divBdr>
                                  <w:divsChild>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431197024">
                                                          <w:marLeft w:val="0"/>
                                                          <w:marRight w:val="75"/>
                                                          <w:marTop w:val="300"/>
                                                          <w:marBottom w:val="0"/>
                                                          <w:divBdr>
                                                            <w:top w:val="none" w:sz="0" w:space="0" w:color="auto"/>
                                                            <w:left w:val="none" w:sz="0" w:space="0" w:color="auto"/>
                                                            <w:bottom w:val="none" w:sz="0" w:space="0" w:color="auto"/>
                                                            <w:right w:val="none" w:sz="0" w:space="0" w:color="auto"/>
                                                          </w:divBdr>
                                                        </w:div>
                                                        <w:div w:id="1638605411">
                                                          <w:marLeft w:val="0"/>
                                                          <w:marRight w:val="0"/>
                                                          <w:marTop w:val="0"/>
                                                          <w:marBottom w:val="0"/>
                                                          <w:divBdr>
                                                            <w:top w:val="none" w:sz="0" w:space="0" w:color="auto"/>
                                                            <w:left w:val="none" w:sz="0" w:space="0" w:color="auto"/>
                                                            <w:bottom w:val="none" w:sz="0" w:space="0" w:color="auto"/>
                                                            <w:right w:val="none" w:sz="0" w:space="0" w:color="auto"/>
                                                          </w:divBdr>
                                                          <w:divsChild>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335114139">
                                                          <w:marLeft w:val="0"/>
                                                          <w:marRight w:val="75"/>
                                                          <w:marTop w:val="300"/>
                                                          <w:marBottom w:val="0"/>
                                                          <w:divBdr>
                                                            <w:top w:val="none" w:sz="0" w:space="0" w:color="auto"/>
                                                            <w:left w:val="none" w:sz="0" w:space="0" w:color="auto"/>
                                                            <w:bottom w:val="none" w:sz="0" w:space="0" w:color="auto"/>
                                                            <w:right w:val="none" w:sz="0" w:space="0" w:color="auto"/>
                                                          </w:divBdr>
                                                        </w:div>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79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95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405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2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19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8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54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99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54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2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94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383406206">
          <w:marLeft w:val="0"/>
          <w:marRight w:val="0"/>
          <w:marTop w:val="0"/>
          <w:marBottom w:val="0"/>
          <w:divBdr>
            <w:top w:val="none" w:sz="0" w:space="0" w:color="auto"/>
            <w:left w:val="none" w:sz="0" w:space="0" w:color="auto"/>
            <w:bottom w:val="none" w:sz="0" w:space="0" w:color="auto"/>
            <w:right w:val="none" w:sz="0" w:space="0" w:color="auto"/>
          </w:divBdr>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092117583">
                          <w:marLeft w:val="0"/>
                          <w:marRight w:val="0"/>
                          <w:marTop w:val="0"/>
                          <w:marBottom w:val="0"/>
                          <w:divBdr>
                            <w:top w:val="none" w:sz="0" w:space="0" w:color="auto"/>
                            <w:left w:val="none" w:sz="0" w:space="0" w:color="auto"/>
                            <w:bottom w:val="none" w:sz="0" w:space="0" w:color="auto"/>
                            <w:right w:val="none" w:sz="0" w:space="0" w:color="auto"/>
                          </w:divBdr>
                        </w:div>
                        <w:div w:id="14001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283393854">
                          <w:marLeft w:val="0"/>
                          <w:marRight w:val="0"/>
                          <w:marTop w:val="0"/>
                          <w:marBottom w:val="0"/>
                          <w:divBdr>
                            <w:top w:val="none" w:sz="0" w:space="0" w:color="auto"/>
                            <w:left w:val="none" w:sz="0" w:space="0" w:color="auto"/>
                            <w:bottom w:val="none" w:sz="0" w:space="0" w:color="auto"/>
                            <w:right w:val="none" w:sz="0" w:space="0" w:color="auto"/>
                          </w:divBdr>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 w:id="1991904423">
                              <w:marLeft w:val="0"/>
                              <w:marRight w:val="0"/>
                              <w:marTop w:val="0"/>
                              <w:marBottom w:val="0"/>
                              <w:divBdr>
                                <w:top w:val="none" w:sz="0" w:space="0" w:color="auto"/>
                                <w:left w:val="none" w:sz="0" w:space="0" w:color="auto"/>
                                <w:bottom w:val="none" w:sz="0" w:space="0" w:color="auto"/>
                                <w:right w:val="none" w:sz="0" w:space="0" w:color="auto"/>
                              </w:divBdr>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835614580">
                          <w:marLeft w:val="240"/>
                          <w:marRight w:val="240"/>
                          <w:marTop w:val="0"/>
                          <w:marBottom w:val="0"/>
                          <w:divBdr>
                            <w:top w:val="none" w:sz="0" w:space="0" w:color="auto"/>
                            <w:left w:val="none" w:sz="0" w:space="0" w:color="auto"/>
                            <w:bottom w:val="none" w:sz="0" w:space="0" w:color="auto"/>
                            <w:right w:val="none" w:sz="0" w:space="0" w:color="auto"/>
                          </w:divBdr>
                        </w:div>
                        <w:div w:id="112827956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8098">
          <w:marLeft w:val="0"/>
          <w:marRight w:val="0"/>
          <w:marTop w:val="0"/>
          <w:marBottom w:val="0"/>
          <w:divBdr>
            <w:top w:val="none" w:sz="0" w:space="0" w:color="auto"/>
            <w:left w:val="none" w:sz="0" w:space="0" w:color="auto"/>
            <w:bottom w:val="none" w:sz="0" w:space="0" w:color="auto"/>
            <w:right w:val="none" w:sz="0" w:space="0" w:color="auto"/>
          </w:divBdr>
          <w:divsChild>
            <w:div w:id="847017542">
              <w:marLeft w:val="0"/>
              <w:marRight w:val="0"/>
              <w:marTop w:val="0"/>
              <w:marBottom w:val="0"/>
              <w:divBdr>
                <w:top w:val="none" w:sz="0" w:space="0" w:color="auto"/>
                <w:left w:val="none" w:sz="0" w:space="0" w:color="auto"/>
                <w:bottom w:val="none" w:sz="0" w:space="0" w:color="auto"/>
                <w:right w:val="none" w:sz="0" w:space="0" w:color="auto"/>
              </w:divBdr>
            </w:div>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15036">
      <w:bodyDiv w:val="1"/>
      <w:marLeft w:val="0"/>
      <w:marRight w:val="0"/>
      <w:marTop w:val="0"/>
      <w:marBottom w:val="0"/>
      <w:divBdr>
        <w:top w:val="none" w:sz="0" w:space="0" w:color="auto"/>
        <w:left w:val="none" w:sz="0" w:space="0" w:color="auto"/>
        <w:bottom w:val="none" w:sz="0" w:space="0" w:color="auto"/>
        <w:right w:val="none" w:sz="0" w:space="0" w:color="auto"/>
      </w:divBdr>
      <w:divsChild>
        <w:div w:id="1853839058">
          <w:marLeft w:val="360"/>
          <w:marRight w:val="0"/>
          <w:marTop w:val="200"/>
          <w:marBottom w:val="160"/>
          <w:divBdr>
            <w:top w:val="none" w:sz="0" w:space="0" w:color="auto"/>
            <w:left w:val="none" w:sz="0" w:space="0" w:color="auto"/>
            <w:bottom w:val="none" w:sz="0" w:space="0" w:color="auto"/>
            <w:right w:val="none" w:sz="0" w:space="0" w:color="auto"/>
          </w:divBdr>
        </w:div>
        <w:div w:id="73088168">
          <w:marLeft w:val="360"/>
          <w:marRight w:val="0"/>
          <w:marTop w:val="200"/>
          <w:marBottom w:val="160"/>
          <w:divBdr>
            <w:top w:val="none" w:sz="0" w:space="0" w:color="auto"/>
            <w:left w:val="none" w:sz="0" w:space="0" w:color="auto"/>
            <w:bottom w:val="none" w:sz="0" w:space="0" w:color="auto"/>
            <w:right w:val="none" w:sz="0" w:space="0" w:color="auto"/>
          </w:divBdr>
        </w:div>
      </w:divsChild>
    </w:div>
    <w:div w:id="359403557">
      <w:bodyDiv w:val="1"/>
      <w:marLeft w:val="0"/>
      <w:marRight w:val="0"/>
      <w:marTop w:val="0"/>
      <w:marBottom w:val="0"/>
      <w:divBdr>
        <w:top w:val="none" w:sz="0" w:space="0" w:color="auto"/>
        <w:left w:val="none" w:sz="0" w:space="0" w:color="auto"/>
        <w:bottom w:val="none" w:sz="0" w:space="0" w:color="auto"/>
        <w:right w:val="none" w:sz="0" w:space="0" w:color="auto"/>
      </w:divBdr>
    </w:div>
    <w:div w:id="410540533">
      <w:bodyDiv w:val="1"/>
      <w:marLeft w:val="0"/>
      <w:marRight w:val="0"/>
      <w:marTop w:val="0"/>
      <w:marBottom w:val="0"/>
      <w:divBdr>
        <w:top w:val="none" w:sz="0" w:space="0" w:color="auto"/>
        <w:left w:val="none" w:sz="0" w:space="0" w:color="auto"/>
        <w:bottom w:val="none" w:sz="0" w:space="0" w:color="auto"/>
        <w:right w:val="none" w:sz="0" w:space="0" w:color="auto"/>
      </w:divBdr>
    </w:div>
    <w:div w:id="418449916">
      <w:bodyDiv w:val="1"/>
      <w:marLeft w:val="0"/>
      <w:marRight w:val="0"/>
      <w:marTop w:val="0"/>
      <w:marBottom w:val="0"/>
      <w:divBdr>
        <w:top w:val="none" w:sz="0" w:space="0" w:color="auto"/>
        <w:left w:val="none" w:sz="0" w:space="0" w:color="auto"/>
        <w:bottom w:val="none" w:sz="0" w:space="0" w:color="auto"/>
        <w:right w:val="none" w:sz="0" w:space="0" w:color="auto"/>
      </w:divBdr>
    </w:div>
    <w:div w:id="449738524">
      <w:bodyDiv w:val="1"/>
      <w:marLeft w:val="0"/>
      <w:marRight w:val="0"/>
      <w:marTop w:val="0"/>
      <w:marBottom w:val="0"/>
      <w:divBdr>
        <w:top w:val="none" w:sz="0" w:space="0" w:color="auto"/>
        <w:left w:val="none" w:sz="0" w:space="0" w:color="auto"/>
        <w:bottom w:val="none" w:sz="0" w:space="0" w:color="auto"/>
        <w:right w:val="none" w:sz="0" w:space="0" w:color="auto"/>
      </w:divBdr>
    </w:div>
    <w:div w:id="520700872">
      <w:bodyDiv w:val="1"/>
      <w:marLeft w:val="0"/>
      <w:marRight w:val="0"/>
      <w:marTop w:val="0"/>
      <w:marBottom w:val="0"/>
      <w:divBdr>
        <w:top w:val="none" w:sz="0" w:space="0" w:color="auto"/>
        <w:left w:val="none" w:sz="0" w:space="0" w:color="auto"/>
        <w:bottom w:val="none" w:sz="0" w:space="0" w:color="auto"/>
        <w:right w:val="none" w:sz="0" w:space="0" w:color="auto"/>
      </w:divBdr>
    </w:div>
    <w:div w:id="645554005">
      <w:bodyDiv w:val="1"/>
      <w:marLeft w:val="0"/>
      <w:marRight w:val="0"/>
      <w:marTop w:val="0"/>
      <w:marBottom w:val="0"/>
      <w:divBdr>
        <w:top w:val="none" w:sz="0" w:space="0" w:color="auto"/>
        <w:left w:val="none" w:sz="0" w:space="0" w:color="auto"/>
        <w:bottom w:val="none" w:sz="0" w:space="0" w:color="auto"/>
        <w:right w:val="none" w:sz="0" w:space="0" w:color="auto"/>
      </w:divBdr>
    </w:div>
    <w:div w:id="657075478">
      <w:bodyDiv w:val="1"/>
      <w:marLeft w:val="0"/>
      <w:marRight w:val="0"/>
      <w:marTop w:val="0"/>
      <w:marBottom w:val="0"/>
      <w:divBdr>
        <w:top w:val="none" w:sz="0" w:space="0" w:color="auto"/>
        <w:left w:val="none" w:sz="0" w:space="0" w:color="auto"/>
        <w:bottom w:val="none" w:sz="0" w:space="0" w:color="auto"/>
        <w:right w:val="none" w:sz="0" w:space="0" w:color="auto"/>
      </w:divBdr>
    </w:div>
    <w:div w:id="738018925">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790786829">
      <w:bodyDiv w:val="1"/>
      <w:marLeft w:val="0"/>
      <w:marRight w:val="0"/>
      <w:marTop w:val="0"/>
      <w:marBottom w:val="0"/>
      <w:divBdr>
        <w:top w:val="none" w:sz="0" w:space="0" w:color="auto"/>
        <w:left w:val="none" w:sz="0" w:space="0" w:color="auto"/>
        <w:bottom w:val="none" w:sz="0" w:space="0" w:color="auto"/>
        <w:right w:val="none" w:sz="0" w:space="0" w:color="auto"/>
      </w:divBdr>
      <w:divsChild>
        <w:div w:id="751127190">
          <w:marLeft w:val="360"/>
          <w:marRight w:val="0"/>
          <w:marTop w:val="200"/>
          <w:marBottom w:val="160"/>
          <w:divBdr>
            <w:top w:val="none" w:sz="0" w:space="0" w:color="auto"/>
            <w:left w:val="none" w:sz="0" w:space="0" w:color="auto"/>
            <w:bottom w:val="none" w:sz="0" w:space="0" w:color="auto"/>
            <w:right w:val="none" w:sz="0" w:space="0" w:color="auto"/>
          </w:divBdr>
        </w:div>
        <w:div w:id="2082946166">
          <w:marLeft w:val="360"/>
          <w:marRight w:val="0"/>
          <w:marTop w:val="200"/>
          <w:marBottom w:val="160"/>
          <w:divBdr>
            <w:top w:val="none" w:sz="0" w:space="0" w:color="auto"/>
            <w:left w:val="none" w:sz="0" w:space="0" w:color="auto"/>
            <w:bottom w:val="none" w:sz="0" w:space="0" w:color="auto"/>
            <w:right w:val="none" w:sz="0" w:space="0" w:color="auto"/>
          </w:divBdr>
        </w:div>
        <w:div w:id="956958264">
          <w:marLeft w:val="360"/>
          <w:marRight w:val="0"/>
          <w:marTop w:val="200"/>
          <w:marBottom w:val="160"/>
          <w:divBdr>
            <w:top w:val="none" w:sz="0" w:space="0" w:color="auto"/>
            <w:left w:val="none" w:sz="0" w:space="0" w:color="auto"/>
            <w:bottom w:val="none" w:sz="0" w:space="0" w:color="auto"/>
            <w:right w:val="none" w:sz="0" w:space="0" w:color="auto"/>
          </w:divBdr>
        </w:div>
      </w:divsChild>
    </w:div>
    <w:div w:id="826478202">
      <w:bodyDiv w:val="1"/>
      <w:marLeft w:val="0"/>
      <w:marRight w:val="0"/>
      <w:marTop w:val="0"/>
      <w:marBottom w:val="0"/>
      <w:divBdr>
        <w:top w:val="none" w:sz="0" w:space="0" w:color="auto"/>
        <w:left w:val="none" w:sz="0" w:space="0" w:color="auto"/>
        <w:bottom w:val="none" w:sz="0" w:space="0" w:color="auto"/>
        <w:right w:val="none" w:sz="0" w:space="0" w:color="auto"/>
      </w:divBdr>
    </w:div>
    <w:div w:id="826552321">
      <w:bodyDiv w:val="1"/>
      <w:marLeft w:val="0"/>
      <w:marRight w:val="0"/>
      <w:marTop w:val="0"/>
      <w:marBottom w:val="0"/>
      <w:divBdr>
        <w:top w:val="none" w:sz="0" w:space="0" w:color="auto"/>
        <w:left w:val="none" w:sz="0" w:space="0" w:color="auto"/>
        <w:bottom w:val="none" w:sz="0" w:space="0" w:color="auto"/>
        <w:right w:val="none" w:sz="0" w:space="0" w:color="auto"/>
      </w:divBdr>
    </w:div>
    <w:div w:id="1014452963">
      <w:bodyDiv w:val="1"/>
      <w:marLeft w:val="0"/>
      <w:marRight w:val="0"/>
      <w:marTop w:val="0"/>
      <w:marBottom w:val="0"/>
      <w:divBdr>
        <w:top w:val="none" w:sz="0" w:space="0" w:color="auto"/>
        <w:left w:val="none" w:sz="0" w:space="0" w:color="auto"/>
        <w:bottom w:val="none" w:sz="0" w:space="0" w:color="auto"/>
        <w:right w:val="none" w:sz="0" w:space="0" w:color="auto"/>
      </w:divBdr>
    </w:div>
    <w:div w:id="1082878179">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239973323">
      <w:bodyDiv w:val="1"/>
      <w:marLeft w:val="0"/>
      <w:marRight w:val="0"/>
      <w:marTop w:val="0"/>
      <w:marBottom w:val="0"/>
      <w:divBdr>
        <w:top w:val="none" w:sz="0" w:space="0" w:color="auto"/>
        <w:left w:val="none" w:sz="0" w:space="0" w:color="auto"/>
        <w:bottom w:val="none" w:sz="0" w:space="0" w:color="auto"/>
        <w:right w:val="none" w:sz="0" w:space="0" w:color="auto"/>
      </w:divBdr>
    </w:div>
    <w:div w:id="1276016405">
      <w:bodyDiv w:val="1"/>
      <w:marLeft w:val="0"/>
      <w:marRight w:val="0"/>
      <w:marTop w:val="0"/>
      <w:marBottom w:val="0"/>
      <w:divBdr>
        <w:top w:val="none" w:sz="0" w:space="0" w:color="auto"/>
        <w:left w:val="none" w:sz="0" w:space="0" w:color="auto"/>
        <w:bottom w:val="none" w:sz="0" w:space="0" w:color="auto"/>
        <w:right w:val="none" w:sz="0" w:space="0" w:color="auto"/>
      </w:divBdr>
    </w:div>
    <w:div w:id="1354501012">
      <w:bodyDiv w:val="1"/>
      <w:marLeft w:val="0"/>
      <w:marRight w:val="0"/>
      <w:marTop w:val="0"/>
      <w:marBottom w:val="0"/>
      <w:divBdr>
        <w:top w:val="none" w:sz="0" w:space="0" w:color="auto"/>
        <w:left w:val="none" w:sz="0" w:space="0" w:color="auto"/>
        <w:bottom w:val="none" w:sz="0" w:space="0" w:color="auto"/>
        <w:right w:val="none" w:sz="0" w:space="0" w:color="auto"/>
      </w:divBdr>
    </w:div>
    <w:div w:id="1513763636">
      <w:bodyDiv w:val="1"/>
      <w:marLeft w:val="0"/>
      <w:marRight w:val="0"/>
      <w:marTop w:val="0"/>
      <w:marBottom w:val="0"/>
      <w:divBdr>
        <w:top w:val="none" w:sz="0" w:space="0" w:color="auto"/>
        <w:left w:val="none" w:sz="0" w:space="0" w:color="auto"/>
        <w:bottom w:val="none" w:sz="0" w:space="0" w:color="auto"/>
        <w:right w:val="none" w:sz="0" w:space="0" w:color="auto"/>
      </w:divBdr>
    </w:div>
    <w:div w:id="1544827834">
      <w:bodyDiv w:val="1"/>
      <w:marLeft w:val="0"/>
      <w:marRight w:val="0"/>
      <w:marTop w:val="0"/>
      <w:marBottom w:val="0"/>
      <w:divBdr>
        <w:top w:val="none" w:sz="0" w:space="0" w:color="auto"/>
        <w:left w:val="none" w:sz="0" w:space="0" w:color="auto"/>
        <w:bottom w:val="none" w:sz="0" w:space="0" w:color="auto"/>
        <w:right w:val="none" w:sz="0" w:space="0" w:color="auto"/>
      </w:divBdr>
    </w:div>
    <w:div w:id="1796286757">
      <w:bodyDiv w:val="1"/>
      <w:marLeft w:val="0"/>
      <w:marRight w:val="0"/>
      <w:marTop w:val="0"/>
      <w:marBottom w:val="0"/>
      <w:divBdr>
        <w:top w:val="none" w:sz="0" w:space="0" w:color="auto"/>
        <w:left w:val="none" w:sz="0" w:space="0" w:color="auto"/>
        <w:bottom w:val="none" w:sz="0" w:space="0" w:color="auto"/>
        <w:right w:val="none" w:sz="0" w:space="0" w:color="auto"/>
      </w:divBdr>
    </w:div>
    <w:div w:id="1812554069">
      <w:bodyDiv w:val="1"/>
      <w:marLeft w:val="0"/>
      <w:marRight w:val="0"/>
      <w:marTop w:val="0"/>
      <w:marBottom w:val="0"/>
      <w:divBdr>
        <w:top w:val="none" w:sz="0" w:space="0" w:color="auto"/>
        <w:left w:val="none" w:sz="0" w:space="0" w:color="auto"/>
        <w:bottom w:val="none" w:sz="0" w:space="0" w:color="auto"/>
        <w:right w:val="none" w:sz="0" w:space="0" w:color="auto"/>
      </w:divBdr>
    </w:div>
    <w:div w:id="1826117689">
      <w:bodyDiv w:val="1"/>
      <w:marLeft w:val="0"/>
      <w:marRight w:val="0"/>
      <w:marTop w:val="0"/>
      <w:marBottom w:val="0"/>
      <w:divBdr>
        <w:top w:val="none" w:sz="0" w:space="0" w:color="auto"/>
        <w:left w:val="none" w:sz="0" w:space="0" w:color="auto"/>
        <w:bottom w:val="none" w:sz="0" w:space="0" w:color="auto"/>
        <w:right w:val="none" w:sz="0" w:space="0" w:color="auto"/>
      </w:divBdr>
    </w:div>
    <w:div w:id="1863276957">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949704">
      <w:bodyDiv w:val="1"/>
      <w:marLeft w:val="0"/>
      <w:marRight w:val="0"/>
      <w:marTop w:val="0"/>
      <w:marBottom w:val="0"/>
      <w:divBdr>
        <w:top w:val="none" w:sz="0" w:space="0" w:color="auto"/>
        <w:left w:val="none" w:sz="0" w:space="0" w:color="auto"/>
        <w:bottom w:val="none" w:sz="0" w:space="0" w:color="auto"/>
        <w:right w:val="none" w:sz="0" w:space="0" w:color="auto"/>
      </w:divBdr>
    </w:div>
    <w:div w:id="2056343150">
      <w:bodyDiv w:val="1"/>
      <w:marLeft w:val="0"/>
      <w:marRight w:val="0"/>
      <w:marTop w:val="0"/>
      <w:marBottom w:val="0"/>
      <w:divBdr>
        <w:top w:val="none" w:sz="0" w:space="0" w:color="auto"/>
        <w:left w:val="none" w:sz="0" w:space="0" w:color="auto"/>
        <w:bottom w:val="none" w:sz="0" w:space="0" w:color="auto"/>
        <w:right w:val="none" w:sz="0" w:space="0" w:color="auto"/>
      </w:divBdr>
      <w:divsChild>
        <w:div w:id="49037411">
          <w:marLeft w:val="360"/>
          <w:marRight w:val="0"/>
          <w:marTop w:val="200"/>
          <w:marBottom w:val="160"/>
          <w:divBdr>
            <w:top w:val="none" w:sz="0" w:space="0" w:color="auto"/>
            <w:left w:val="none" w:sz="0" w:space="0" w:color="auto"/>
            <w:bottom w:val="none" w:sz="0" w:space="0" w:color="auto"/>
            <w:right w:val="none" w:sz="0" w:space="0" w:color="auto"/>
          </w:divBdr>
        </w:div>
        <w:div w:id="1340427233">
          <w:marLeft w:val="360"/>
          <w:marRight w:val="0"/>
          <w:marTop w:val="200"/>
          <w:marBottom w:val="160"/>
          <w:divBdr>
            <w:top w:val="none" w:sz="0" w:space="0" w:color="auto"/>
            <w:left w:val="none" w:sz="0" w:space="0" w:color="auto"/>
            <w:bottom w:val="none" w:sz="0" w:space="0" w:color="auto"/>
            <w:right w:val="none" w:sz="0" w:space="0" w:color="auto"/>
          </w:divBdr>
        </w:div>
        <w:div w:id="769937813">
          <w:marLeft w:val="360"/>
          <w:marRight w:val="0"/>
          <w:marTop w:val="200"/>
          <w:marBottom w:val="160"/>
          <w:divBdr>
            <w:top w:val="none" w:sz="0" w:space="0" w:color="auto"/>
            <w:left w:val="none" w:sz="0" w:space="0" w:color="auto"/>
            <w:bottom w:val="none" w:sz="0" w:space="0" w:color="auto"/>
            <w:right w:val="none" w:sz="0" w:space="0" w:color="auto"/>
          </w:divBdr>
        </w:div>
        <w:div w:id="1059094346">
          <w:marLeft w:val="360"/>
          <w:marRight w:val="0"/>
          <w:marTop w:val="200"/>
          <w:marBottom w:val="160"/>
          <w:divBdr>
            <w:top w:val="none" w:sz="0" w:space="0" w:color="auto"/>
            <w:left w:val="none" w:sz="0" w:space="0" w:color="auto"/>
            <w:bottom w:val="none" w:sz="0" w:space="0" w:color="auto"/>
            <w:right w:val="none" w:sz="0" w:space="0" w:color="auto"/>
          </w:divBdr>
        </w:div>
      </w:divsChild>
    </w:div>
    <w:div w:id="20957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71BFD-8B32-4D23-A888-8B48BE19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9</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subject/>
  <dc:creator>Administrator</dc:creator>
  <cp:keywords/>
  <cp:lastModifiedBy>TMX Group Limited</cp:lastModifiedBy>
  <cp:revision>7</cp:revision>
  <cp:lastPrinted>2023-06-27T13:23:00Z</cp:lastPrinted>
  <dcterms:created xsi:type="dcterms:W3CDTF">2023-10-03T15:58:00Z</dcterms:created>
  <dcterms:modified xsi:type="dcterms:W3CDTF">2023-10-19T15:32:00Z</dcterms:modified>
</cp:coreProperties>
</file>