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PTMP- Advisory Council</w:t>
      </w:r>
    </w:p>
    <w:p w:rsidR="00F35DBC" w:rsidRPr="00F35DBC" w:rsidRDefault="0089301B" w:rsidP="00F35DBC">
      <w:pPr>
        <w:jc w:val="center"/>
        <w:rPr>
          <w:rFonts w:ascii="Arial" w:eastAsia="Arial" w:hAnsi="Arial" w:cs="Arial"/>
          <w:b/>
          <w:sz w:val="28"/>
          <w:szCs w:val="28"/>
        </w:rPr>
      </w:pPr>
      <w:r>
        <w:rPr>
          <w:rFonts w:ascii="Arial" w:eastAsia="Arial" w:hAnsi="Arial" w:cs="Arial"/>
          <w:b/>
          <w:sz w:val="28"/>
          <w:szCs w:val="28"/>
        </w:rPr>
        <w:t>Ju</w:t>
      </w:r>
      <w:r w:rsidR="00B77930">
        <w:rPr>
          <w:rFonts w:ascii="Arial" w:eastAsia="Arial" w:hAnsi="Arial" w:cs="Arial"/>
          <w:b/>
          <w:sz w:val="28"/>
          <w:szCs w:val="28"/>
        </w:rPr>
        <w:t>ly</w:t>
      </w:r>
      <w:r>
        <w:rPr>
          <w:rFonts w:ascii="Arial" w:eastAsia="Arial" w:hAnsi="Arial" w:cs="Arial"/>
          <w:b/>
          <w:sz w:val="28"/>
          <w:szCs w:val="28"/>
        </w:rPr>
        <w:t xml:space="preserve"> </w:t>
      </w:r>
      <w:r w:rsidR="00B77930">
        <w:rPr>
          <w:rFonts w:ascii="Arial" w:eastAsia="Arial" w:hAnsi="Arial" w:cs="Arial"/>
          <w:b/>
          <w:sz w:val="28"/>
          <w:szCs w:val="28"/>
        </w:rPr>
        <w:t>18</w:t>
      </w:r>
      <w:r w:rsidR="00F35DBC" w:rsidRPr="00F35DBC">
        <w:rPr>
          <w:rFonts w:ascii="Arial" w:eastAsia="Arial" w:hAnsi="Arial" w:cs="Arial"/>
          <w:b/>
          <w:sz w:val="28"/>
          <w:szCs w:val="28"/>
        </w:rPr>
        <w:t>, 201</w:t>
      </w:r>
      <w:r w:rsidR="00524A1C">
        <w:rPr>
          <w:rFonts w:ascii="Arial" w:eastAsia="Arial" w:hAnsi="Arial" w:cs="Arial"/>
          <w:b/>
          <w:sz w:val="28"/>
          <w:szCs w:val="28"/>
        </w:rPr>
        <w:t>9</w:t>
      </w:r>
      <w:r w:rsidR="00F35DBC" w:rsidRPr="00F35DBC">
        <w:rPr>
          <w:rFonts w:ascii="Arial" w:eastAsia="Arial" w:hAnsi="Arial" w:cs="Arial"/>
          <w:b/>
          <w:sz w:val="28"/>
          <w:szCs w:val="28"/>
        </w:rPr>
        <w:t xml:space="preserve"> – </w:t>
      </w:r>
      <w:r w:rsidR="003B19BE">
        <w:rPr>
          <w:rFonts w:ascii="Arial" w:eastAsia="Arial" w:hAnsi="Arial" w:cs="Arial"/>
          <w:b/>
          <w:sz w:val="28"/>
          <w:szCs w:val="28"/>
        </w:rPr>
        <w:t>10</w:t>
      </w:r>
      <w:r w:rsidR="00F35DBC" w:rsidRPr="00F35DBC">
        <w:rPr>
          <w:rFonts w:ascii="Arial" w:eastAsia="Arial" w:hAnsi="Arial" w:cs="Arial"/>
          <w:b/>
          <w:sz w:val="28"/>
          <w:szCs w:val="28"/>
        </w:rPr>
        <w:t>:</w:t>
      </w:r>
      <w:r w:rsidR="003B19BE">
        <w:rPr>
          <w:rFonts w:ascii="Arial" w:eastAsia="Arial" w:hAnsi="Arial" w:cs="Arial"/>
          <w:b/>
          <w:sz w:val="28"/>
          <w:szCs w:val="28"/>
        </w:rPr>
        <w:t>0</w:t>
      </w:r>
      <w:r w:rsidR="00F35DBC" w:rsidRPr="00F35DBC">
        <w:rPr>
          <w:rFonts w:ascii="Arial" w:eastAsia="Arial" w:hAnsi="Arial" w:cs="Arial"/>
          <w:b/>
          <w:sz w:val="28"/>
          <w:szCs w:val="28"/>
        </w:rPr>
        <w:t>0 AM Eastern/</w:t>
      </w:r>
      <w:r w:rsidR="003B19BE">
        <w:rPr>
          <w:rFonts w:ascii="Arial" w:eastAsia="Arial" w:hAnsi="Arial" w:cs="Arial"/>
          <w:b/>
          <w:sz w:val="28"/>
          <w:szCs w:val="28"/>
        </w:rPr>
        <w:t>7</w:t>
      </w:r>
      <w:r w:rsidR="00F35DBC" w:rsidRPr="00F35DBC">
        <w:rPr>
          <w:rFonts w:ascii="Arial" w:eastAsia="Arial" w:hAnsi="Arial" w:cs="Arial"/>
          <w:b/>
          <w:sz w:val="28"/>
          <w:szCs w:val="28"/>
        </w:rPr>
        <w:t>:</w:t>
      </w:r>
      <w:r w:rsidR="003B19BE">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B77930">
        <w:rPr>
          <w:rFonts w:ascii="Arial" w:eastAsia="Arial" w:hAnsi="Arial" w:cs="Arial"/>
          <w:b/>
          <w:i/>
          <w:sz w:val="24"/>
          <w:szCs w:val="24"/>
        </w:rPr>
        <w:t>June 20</w:t>
      </w:r>
      <w:r w:rsidR="00D53486">
        <w:rPr>
          <w:rFonts w:ascii="Arial" w:eastAsia="Arial" w:hAnsi="Arial" w:cs="Arial"/>
          <w:b/>
          <w:i/>
          <w:sz w:val="24"/>
          <w:szCs w:val="24"/>
        </w:rPr>
        <w:t>, 2019</w:t>
      </w:r>
    </w:p>
    <w:p w:rsidR="00DF1E87" w:rsidRDefault="00DF1E87" w:rsidP="00DF1E87">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4973F9" w:rsidRPr="000C23EB" w:rsidRDefault="007815E9" w:rsidP="005779CC">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Risk Re</w:t>
      </w:r>
      <w:r w:rsidR="005779CC">
        <w:rPr>
          <w:rFonts w:ascii="Arial" w:eastAsia="Arial" w:hAnsi="Arial" w:cs="Arial"/>
          <w:b/>
          <w:i/>
          <w:sz w:val="24"/>
          <w:szCs w:val="24"/>
        </w:rPr>
        <w:t>-</w:t>
      </w:r>
      <w:r>
        <w:rPr>
          <w:rFonts w:ascii="Arial" w:eastAsia="Arial" w:hAnsi="Arial" w:cs="Arial"/>
          <w:b/>
          <w:i/>
          <w:sz w:val="24"/>
          <w:szCs w:val="24"/>
        </w:rPr>
        <w:t>platforming</w:t>
      </w:r>
      <w:r w:rsidR="006C34D7">
        <w:rPr>
          <w:rFonts w:ascii="Arial" w:eastAsia="Arial" w:hAnsi="Arial" w:cs="Arial"/>
          <w:b/>
          <w:i/>
          <w:sz w:val="24"/>
          <w:szCs w:val="24"/>
        </w:rPr>
        <w:t xml:space="preserve"> </w:t>
      </w:r>
      <w:r w:rsidR="00B77930">
        <w:rPr>
          <w:rFonts w:ascii="Arial" w:eastAsia="Arial" w:hAnsi="Arial" w:cs="Arial"/>
          <w:b/>
          <w:i/>
          <w:sz w:val="24"/>
          <w:szCs w:val="24"/>
        </w:rPr>
        <w:t>– Post Implementation Review</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F35DBC" w:rsidRDefault="00F35DBC" w:rsidP="00F35DBC">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p>
    <w:p w:rsidR="00F35DBC" w:rsidRPr="00F35DBC" w:rsidRDefault="00A861F0" w:rsidP="00A861F0">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Review “Update to Participants” issued June 20</w:t>
      </w:r>
      <w:r w:rsidRPr="00A861F0">
        <w:rPr>
          <w:rFonts w:ascii="Arial" w:eastAsia="Arial" w:hAnsi="Arial" w:cs="Arial"/>
          <w:b/>
          <w:i/>
          <w:sz w:val="24"/>
          <w:szCs w:val="24"/>
          <w:vertAlign w:val="superscript"/>
        </w:rPr>
        <w:t>th</w:t>
      </w:r>
      <w:r>
        <w:rPr>
          <w:rFonts w:ascii="Arial" w:eastAsia="Arial" w:hAnsi="Arial" w:cs="Arial"/>
          <w:b/>
          <w:i/>
          <w:sz w:val="24"/>
          <w:szCs w:val="24"/>
        </w:rPr>
        <w:t>.</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33667E">
        <w:rPr>
          <w:rFonts w:ascii="Arial" w:eastAsia="Arial" w:hAnsi="Arial" w:cs="Arial"/>
          <w:b/>
          <w:i/>
          <w:sz w:val="24"/>
          <w:szCs w:val="24"/>
        </w:rPr>
        <w:t>August 22</w:t>
      </w:r>
      <w:r w:rsidR="00926928">
        <w:rPr>
          <w:rFonts w:ascii="Arial" w:eastAsia="Arial" w:hAnsi="Arial" w:cs="Arial"/>
          <w:b/>
          <w:i/>
          <w:sz w:val="24"/>
          <w:szCs w:val="24"/>
        </w:rPr>
        <w:t xml:space="preserve"> 2019</w:t>
      </w:r>
      <w:r w:rsidRPr="00F35DBC">
        <w:rPr>
          <w:rFonts w:ascii="Arial" w:eastAsia="Arial" w:hAnsi="Arial" w:cs="Arial"/>
          <w:b/>
          <w:i/>
          <w:sz w:val="24"/>
          <w:szCs w:val="24"/>
        </w:rPr>
        <w:t xml:space="preserve"> at </w:t>
      </w:r>
      <w:r w:rsidR="00A2654E">
        <w:rPr>
          <w:rFonts w:ascii="Arial" w:eastAsia="Arial" w:hAnsi="Arial" w:cs="Arial"/>
          <w:b/>
          <w:i/>
          <w:sz w:val="24"/>
          <w:szCs w:val="24"/>
        </w:rPr>
        <w:t>10</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A861F0" w:rsidRDefault="00A861F0" w:rsidP="00F35DBC">
      <w:pPr>
        <w:spacing w:after="0"/>
        <w:ind w:left="1440"/>
        <w:rPr>
          <w:rFonts w:ascii="Arial" w:eastAsia="Arial" w:hAnsi="Arial" w:cs="Arial"/>
          <w:sz w:val="24"/>
          <w:szCs w:val="24"/>
        </w:rPr>
      </w:pPr>
    </w:p>
    <w:p w:rsidR="00A861F0" w:rsidRPr="00F35DBC" w:rsidRDefault="00A861F0" w:rsidP="00F35DBC">
      <w:pPr>
        <w:spacing w:after="0"/>
        <w:ind w:left="1440"/>
        <w:rPr>
          <w:rFonts w:ascii="Arial" w:eastAsia="Arial" w:hAnsi="Arial" w:cs="Arial"/>
          <w:sz w:val="24"/>
          <w:szCs w:val="24"/>
        </w:rPr>
      </w:pPr>
    </w:p>
    <w:p w:rsidR="00905DEC" w:rsidRPr="00F35DBC" w:rsidRDefault="00905DEC"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TMX – Post Trade Modernization Project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(PTMP- AC)</w:t>
      </w:r>
    </w:p>
    <w:p w:rsidR="00F35DBC" w:rsidRDefault="00B77930" w:rsidP="00F35DBC">
      <w:pPr>
        <w:jc w:val="center"/>
        <w:rPr>
          <w:rFonts w:ascii="Arial" w:eastAsia="Arial" w:hAnsi="Arial" w:cs="Arial"/>
          <w:b/>
          <w:sz w:val="28"/>
          <w:szCs w:val="28"/>
        </w:rPr>
      </w:pPr>
      <w:r>
        <w:rPr>
          <w:rFonts w:ascii="Arial" w:eastAsia="Arial" w:hAnsi="Arial" w:cs="Arial"/>
          <w:b/>
          <w:sz w:val="28"/>
          <w:szCs w:val="28"/>
        </w:rPr>
        <w:t>June 20</w:t>
      </w:r>
      <w:r w:rsidR="00840E5B">
        <w:rPr>
          <w:rFonts w:ascii="Arial" w:eastAsia="Arial" w:hAnsi="Arial" w:cs="Arial"/>
          <w:b/>
          <w:sz w:val="28"/>
          <w:szCs w:val="28"/>
        </w:rPr>
        <w:t>, 2019</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meeting of the CCMA Post Trade Modernization Project Advisory Council (PTMP-AC).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89301B">
        <w:rPr>
          <w:rFonts w:ascii="Arial" w:eastAsia="Arial" w:hAnsi="Arial" w:cs="Arial"/>
          <w:b/>
          <w:i/>
          <w:sz w:val="24"/>
          <w:szCs w:val="24"/>
        </w:rPr>
        <w:t>Ma</w:t>
      </w:r>
      <w:r w:rsidR="00B77930">
        <w:rPr>
          <w:rFonts w:ascii="Arial" w:eastAsia="Arial" w:hAnsi="Arial" w:cs="Arial"/>
          <w:b/>
          <w:i/>
          <w:sz w:val="24"/>
          <w:szCs w:val="24"/>
        </w:rPr>
        <w:t>y 16</w:t>
      </w:r>
      <w:r w:rsidR="00840E5B">
        <w:rPr>
          <w:rFonts w:ascii="Arial" w:eastAsia="Arial" w:hAnsi="Arial" w:cs="Arial"/>
          <w:b/>
          <w:i/>
          <w:sz w:val="24"/>
          <w:szCs w:val="24"/>
        </w:rPr>
        <w:t>, 201</w:t>
      </w:r>
      <w:r w:rsidR="003B19BE">
        <w:rPr>
          <w:rFonts w:ascii="Arial" w:eastAsia="Arial" w:hAnsi="Arial" w:cs="Arial"/>
          <w:b/>
          <w:i/>
          <w:sz w:val="24"/>
          <w:szCs w:val="24"/>
        </w:rPr>
        <w:t>9</w:t>
      </w:r>
      <w:r w:rsidR="00840E5B">
        <w:rPr>
          <w:rFonts w:ascii="Arial" w:eastAsia="Arial" w:hAnsi="Arial" w:cs="Arial"/>
          <w:b/>
          <w:i/>
          <w:sz w:val="24"/>
          <w:szCs w:val="24"/>
        </w:rPr>
        <w:t xml:space="preserve">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reported that the minutes from the last meeting, held on </w:t>
      </w:r>
      <w:r w:rsidR="0089301B">
        <w:rPr>
          <w:rFonts w:ascii="Arial" w:eastAsia="Arial" w:hAnsi="Arial" w:cs="Arial"/>
          <w:sz w:val="24"/>
          <w:szCs w:val="24"/>
        </w:rPr>
        <w:t>Ma</w:t>
      </w:r>
      <w:r w:rsidR="00B77930">
        <w:rPr>
          <w:rFonts w:ascii="Arial" w:eastAsia="Arial" w:hAnsi="Arial" w:cs="Arial"/>
          <w:sz w:val="24"/>
          <w:szCs w:val="24"/>
        </w:rPr>
        <w:t>y 16</w:t>
      </w:r>
      <w:r w:rsidR="00A36DCE">
        <w:rPr>
          <w:rFonts w:ascii="Arial" w:eastAsia="Arial" w:hAnsi="Arial" w:cs="Arial"/>
          <w:sz w:val="24"/>
          <w:szCs w:val="24"/>
        </w:rPr>
        <w:t>, 2019</w:t>
      </w:r>
      <w:r w:rsidRPr="00F35DBC">
        <w:rPr>
          <w:rFonts w:ascii="Arial" w:eastAsia="Arial" w:hAnsi="Arial" w:cs="Arial"/>
          <w:sz w:val="24"/>
          <w:szCs w:val="24"/>
        </w:rPr>
        <w:t xml:space="preserve"> had been distributed with the meeting package. There were no additions, subtractions or corrections requested by members, therefore the minutes were approved as presented.</w:t>
      </w:r>
    </w:p>
    <w:p w:rsidR="00F35DBC" w:rsidRPr="00F35DBC" w:rsidRDefault="00F35DBC" w:rsidP="00F35DBC">
      <w:pPr>
        <w:spacing w:after="0"/>
        <w:ind w:left="1080"/>
        <w:rPr>
          <w:rFonts w:ascii="Arial" w:eastAsia="Arial" w:hAnsi="Arial" w:cs="Arial"/>
          <w:sz w:val="24"/>
          <w:szCs w:val="24"/>
        </w:rPr>
      </w:pPr>
    </w:p>
    <w:p w:rsidR="00840E5B" w:rsidRPr="00F35DBC"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89301B">
        <w:rPr>
          <w:rFonts w:ascii="Arial" w:eastAsia="Arial" w:hAnsi="Arial" w:cs="Arial"/>
          <w:b/>
          <w:i/>
          <w:sz w:val="24"/>
          <w:szCs w:val="24"/>
        </w:rPr>
        <w:t>Risk Re</w:t>
      </w:r>
      <w:r w:rsidR="005779CC">
        <w:rPr>
          <w:rFonts w:ascii="Arial" w:eastAsia="Arial" w:hAnsi="Arial" w:cs="Arial"/>
          <w:b/>
          <w:i/>
          <w:sz w:val="24"/>
          <w:szCs w:val="24"/>
        </w:rPr>
        <w:t>-</w:t>
      </w:r>
      <w:r w:rsidR="0089301B">
        <w:rPr>
          <w:rFonts w:ascii="Arial" w:eastAsia="Arial" w:hAnsi="Arial" w:cs="Arial"/>
          <w:b/>
          <w:i/>
          <w:sz w:val="24"/>
          <w:szCs w:val="24"/>
        </w:rPr>
        <w:t>platforming</w:t>
      </w:r>
    </w:p>
    <w:p w:rsidR="005779CC" w:rsidRDefault="00840E5B" w:rsidP="00840E5B">
      <w:pPr>
        <w:ind w:left="1080"/>
        <w:rPr>
          <w:rFonts w:ascii="Arial" w:eastAsia="Arial" w:hAnsi="Arial" w:cs="Arial"/>
          <w:sz w:val="24"/>
          <w:szCs w:val="24"/>
        </w:rPr>
      </w:pPr>
      <w:r w:rsidRPr="00F35DBC">
        <w:rPr>
          <w:rFonts w:ascii="Arial" w:eastAsia="Arial" w:hAnsi="Arial" w:cs="Arial"/>
          <w:sz w:val="24"/>
          <w:szCs w:val="24"/>
        </w:rPr>
        <w:t xml:space="preserve">Keith </w:t>
      </w:r>
      <w:r w:rsidR="00BE4E0B">
        <w:rPr>
          <w:rFonts w:ascii="Arial" w:eastAsia="Arial" w:hAnsi="Arial" w:cs="Arial"/>
          <w:sz w:val="24"/>
          <w:szCs w:val="24"/>
        </w:rPr>
        <w:t xml:space="preserve">provided the latest update on the CDCC Risk </w:t>
      </w:r>
      <w:r w:rsidR="00F357CD">
        <w:rPr>
          <w:rFonts w:ascii="Arial" w:eastAsia="Arial" w:hAnsi="Arial" w:cs="Arial"/>
          <w:sz w:val="24"/>
          <w:szCs w:val="24"/>
        </w:rPr>
        <w:t>Platforming</w:t>
      </w:r>
      <w:r w:rsidR="00BE4E0B">
        <w:rPr>
          <w:rFonts w:ascii="Arial" w:eastAsia="Arial" w:hAnsi="Arial" w:cs="Arial"/>
          <w:sz w:val="24"/>
          <w:szCs w:val="24"/>
        </w:rPr>
        <w:t xml:space="preserve"> </w:t>
      </w:r>
      <w:r w:rsidR="00F357CD">
        <w:rPr>
          <w:rFonts w:ascii="Arial" w:eastAsia="Arial" w:hAnsi="Arial" w:cs="Arial"/>
          <w:sz w:val="24"/>
          <w:szCs w:val="24"/>
        </w:rPr>
        <w:t>initiative</w:t>
      </w:r>
      <w:r w:rsidR="00BE4E0B">
        <w:rPr>
          <w:rFonts w:ascii="Arial" w:eastAsia="Arial" w:hAnsi="Arial" w:cs="Arial"/>
          <w:sz w:val="24"/>
          <w:szCs w:val="24"/>
        </w:rPr>
        <w:t xml:space="preserve">. He reported that </w:t>
      </w:r>
      <w:r w:rsidR="005779CC">
        <w:rPr>
          <w:rFonts w:ascii="Arial" w:eastAsia="Arial" w:hAnsi="Arial" w:cs="Arial"/>
          <w:sz w:val="24"/>
          <w:szCs w:val="24"/>
        </w:rPr>
        <w:t>CDCC had recently sent out the new margin calculation for verification. Keith asked if members have had a chance to complete their review, as if so, were they satisfied with the results. Members indicated that they were generally satisfied with the result. However, some were still working through the result, but had no issues to date.</w:t>
      </w:r>
    </w:p>
    <w:p w:rsidR="00F357CD" w:rsidRDefault="005779CC" w:rsidP="00840E5B">
      <w:pPr>
        <w:ind w:left="1080"/>
        <w:rPr>
          <w:rFonts w:ascii="Arial" w:eastAsia="Arial" w:hAnsi="Arial" w:cs="Arial"/>
          <w:sz w:val="24"/>
          <w:szCs w:val="24"/>
        </w:rPr>
      </w:pPr>
      <w:r>
        <w:rPr>
          <w:rFonts w:ascii="Arial" w:eastAsia="Arial" w:hAnsi="Arial" w:cs="Arial"/>
          <w:sz w:val="24"/>
          <w:szCs w:val="24"/>
        </w:rPr>
        <w:t>Keith</w:t>
      </w:r>
      <w:r w:rsidR="00BE4E0B">
        <w:rPr>
          <w:rFonts w:ascii="Arial" w:eastAsia="Arial" w:hAnsi="Arial" w:cs="Arial"/>
          <w:sz w:val="24"/>
          <w:szCs w:val="24"/>
        </w:rPr>
        <w:t xml:space="preserve"> also reported that the implementation date </w:t>
      </w:r>
      <w:r>
        <w:rPr>
          <w:rFonts w:ascii="Arial" w:eastAsia="Arial" w:hAnsi="Arial" w:cs="Arial"/>
          <w:sz w:val="24"/>
          <w:szCs w:val="24"/>
        </w:rPr>
        <w:t>i</w:t>
      </w:r>
      <w:r w:rsidR="00BE4E0B">
        <w:rPr>
          <w:rFonts w:ascii="Arial" w:eastAsia="Arial" w:hAnsi="Arial" w:cs="Arial"/>
          <w:sz w:val="24"/>
          <w:szCs w:val="24"/>
        </w:rPr>
        <w:t>s still scheduled for June 28</w:t>
      </w:r>
      <w:r w:rsidR="00BE4E0B" w:rsidRPr="00BE4E0B">
        <w:rPr>
          <w:rFonts w:ascii="Arial" w:eastAsia="Arial" w:hAnsi="Arial" w:cs="Arial"/>
          <w:sz w:val="24"/>
          <w:szCs w:val="24"/>
          <w:vertAlign w:val="superscript"/>
        </w:rPr>
        <w:t>th</w:t>
      </w:r>
      <w:r>
        <w:rPr>
          <w:rFonts w:ascii="Arial" w:eastAsia="Arial" w:hAnsi="Arial" w:cs="Arial"/>
          <w:sz w:val="24"/>
          <w:szCs w:val="24"/>
        </w:rPr>
        <w:t>, after a six-month delay from January 2019.</w:t>
      </w:r>
    </w:p>
    <w:p w:rsidR="005779CC" w:rsidRDefault="005779CC" w:rsidP="00840E5B">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86634" w:rsidRDefault="00F35DBC" w:rsidP="00D20C83">
      <w:pPr>
        <w:ind w:left="990"/>
        <w:contextualSpacing/>
        <w:rPr>
          <w:rFonts w:ascii="Arial" w:eastAsia="Arial" w:hAnsi="Arial" w:cs="Arial"/>
          <w:sz w:val="24"/>
          <w:szCs w:val="24"/>
        </w:rPr>
      </w:pPr>
      <w:r w:rsidRPr="00F35DBC">
        <w:rPr>
          <w:rFonts w:ascii="Arial" w:eastAsia="Arial" w:hAnsi="Arial" w:cs="Arial"/>
          <w:sz w:val="24"/>
          <w:szCs w:val="24"/>
        </w:rPr>
        <w:t xml:space="preserve">Keith </w:t>
      </w:r>
      <w:r w:rsidR="00F357CD">
        <w:rPr>
          <w:rFonts w:ascii="Arial" w:eastAsia="Arial" w:hAnsi="Arial" w:cs="Arial"/>
          <w:sz w:val="24"/>
          <w:szCs w:val="24"/>
        </w:rPr>
        <w:t>communicated that due to the recent changes in the leadership of the project team and CDS, that a reset period was still underway. This has meant that while work was still continuing within CDS, the ex</w:t>
      </w:r>
      <w:r w:rsidR="0066100B">
        <w:rPr>
          <w:rFonts w:ascii="Arial" w:eastAsia="Arial" w:hAnsi="Arial" w:cs="Arial"/>
          <w:sz w:val="24"/>
          <w:szCs w:val="24"/>
        </w:rPr>
        <w:t>t</w:t>
      </w:r>
      <w:r w:rsidR="00F357CD">
        <w:rPr>
          <w:rFonts w:ascii="Arial" w:eastAsia="Arial" w:hAnsi="Arial" w:cs="Arial"/>
          <w:sz w:val="24"/>
          <w:szCs w:val="24"/>
        </w:rPr>
        <w:t xml:space="preserve">ernal </w:t>
      </w:r>
      <w:r w:rsidR="0066100B">
        <w:rPr>
          <w:rFonts w:ascii="Arial" w:eastAsia="Arial" w:hAnsi="Arial" w:cs="Arial"/>
          <w:sz w:val="24"/>
          <w:szCs w:val="24"/>
        </w:rPr>
        <w:t xml:space="preserve">communications has been minimal. </w:t>
      </w:r>
      <w:r w:rsidR="00F86634">
        <w:rPr>
          <w:rFonts w:ascii="Arial" w:eastAsia="Arial" w:hAnsi="Arial" w:cs="Arial"/>
          <w:sz w:val="24"/>
          <w:szCs w:val="24"/>
        </w:rPr>
        <w:t>However, CDS was still working internally to complete the Business Requirements in their entirety before re-engaging the industry. This means that CDS is now taking a more traditional approach to the project management style (Agile vs Waterfall).</w:t>
      </w:r>
    </w:p>
    <w:p w:rsidR="00F86634" w:rsidRDefault="00F86634" w:rsidP="00D20C83">
      <w:pPr>
        <w:ind w:left="990"/>
        <w:contextualSpacing/>
        <w:rPr>
          <w:rFonts w:ascii="Arial" w:eastAsia="Arial" w:hAnsi="Arial" w:cs="Arial"/>
          <w:sz w:val="24"/>
          <w:szCs w:val="24"/>
        </w:rPr>
      </w:pPr>
    </w:p>
    <w:p w:rsidR="00F86634" w:rsidRDefault="00F86634" w:rsidP="00D20C83">
      <w:pPr>
        <w:ind w:left="990"/>
        <w:contextualSpacing/>
        <w:rPr>
          <w:rFonts w:ascii="Arial" w:eastAsia="Arial" w:hAnsi="Arial" w:cs="Arial"/>
          <w:i/>
          <w:sz w:val="24"/>
          <w:szCs w:val="24"/>
        </w:rPr>
      </w:pPr>
      <w:r>
        <w:rPr>
          <w:rFonts w:ascii="Arial" w:eastAsia="Arial" w:hAnsi="Arial" w:cs="Arial"/>
          <w:sz w:val="24"/>
          <w:szCs w:val="24"/>
        </w:rPr>
        <w:lastRenderedPageBreak/>
        <w:t>This means that there is unlikely to be any further business requirements communicated prior to Q1/Q2 of 2020. Keith also reported that the testing will be done in three phases; the first will be a full UAT performed internally at CDS. The second will be a full test with the various service providers (Broadridge, Paramax</w:t>
      </w:r>
      <w:r w:rsidRPr="00F86634">
        <w:rPr>
          <w:rFonts w:ascii="Arial" w:eastAsia="Arial" w:hAnsi="Arial" w:cs="Arial"/>
          <w:sz w:val="24"/>
          <w:szCs w:val="24"/>
        </w:rPr>
        <w:t xml:space="preserve">, </w:t>
      </w:r>
      <w:r>
        <w:rPr>
          <w:rFonts w:ascii="Arial" w:eastAsia="Arial" w:hAnsi="Arial" w:cs="Arial"/>
          <w:sz w:val="24"/>
          <w:szCs w:val="24"/>
        </w:rPr>
        <w:t>IB</w:t>
      </w:r>
      <w:r w:rsidRPr="00F86634">
        <w:rPr>
          <w:rFonts w:ascii="Arial" w:eastAsia="Arial" w:hAnsi="Arial" w:cs="Arial"/>
          <w:i/>
          <w:sz w:val="24"/>
          <w:szCs w:val="24"/>
        </w:rPr>
        <w:t>M, etc.)</w:t>
      </w:r>
      <w:r>
        <w:rPr>
          <w:rFonts w:ascii="Arial" w:eastAsia="Arial" w:hAnsi="Arial" w:cs="Arial"/>
          <w:i/>
          <w:sz w:val="24"/>
          <w:szCs w:val="24"/>
        </w:rPr>
        <w:t>, while the third phase will be completed with all CDS Participants.</w:t>
      </w:r>
      <w:r w:rsidR="00191CBA">
        <w:rPr>
          <w:rFonts w:ascii="Arial" w:eastAsia="Arial" w:hAnsi="Arial" w:cs="Arial"/>
          <w:i/>
          <w:sz w:val="24"/>
          <w:szCs w:val="24"/>
        </w:rPr>
        <w:t xml:space="preserve"> This testing will not likely be completed prior to Q2/Q3 of 2021. Therefore the implementation is now likely to be in Q4 of 2021.</w:t>
      </w:r>
    </w:p>
    <w:p w:rsidR="00191CBA" w:rsidRDefault="00191CBA" w:rsidP="00D20C83">
      <w:pPr>
        <w:ind w:left="990"/>
        <w:contextualSpacing/>
        <w:rPr>
          <w:rFonts w:ascii="Arial" w:eastAsia="Arial" w:hAnsi="Arial" w:cs="Arial"/>
          <w:b/>
          <w:i/>
          <w:sz w:val="24"/>
          <w:szCs w:val="24"/>
        </w:rPr>
      </w:pPr>
    </w:p>
    <w:p w:rsidR="00526730" w:rsidRDefault="0066100B" w:rsidP="00D20C83">
      <w:pPr>
        <w:ind w:left="990"/>
        <w:contextualSpacing/>
        <w:rPr>
          <w:rFonts w:ascii="Arial" w:eastAsia="Arial" w:hAnsi="Arial" w:cs="Arial"/>
          <w:sz w:val="24"/>
          <w:szCs w:val="24"/>
        </w:rPr>
      </w:pPr>
      <w:r>
        <w:rPr>
          <w:rFonts w:ascii="Arial" w:eastAsia="Arial" w:hAnsi="Arial" w:cs="Arial"/>
          <w:sz w:val="24"/>
          <w:szCs w:val="24"/>
        </w:rPr>
        <w:t xml:space="preserve">The main issues (CNS Holds, and Buy </w:t>
      </w:r>
      <w:proofErr w:type="gramStart"/>
      <w:r>
        <w:rPr>
          <w:rFonts w:ascii="Arial" w:eastAsia="Arial" w:hAnsi="Arial" w:cs="Arial"/>
          <w:sz w:val="24"/>
          <w:szCs w:val="24"/>
        </w:rPr>
        <w:t>In</w:t>
      </w:r>
      <w:proofErr w:type="gramEnd"/>
      <w:r>
        <w:rPr>
          <w:rFonts w:ascii="Arial" w:eastAsia="Arial" w:hAnsi="Arial" w:cs="Arial"/>
          <w:sz w:val="24"/>
          <w:szCs w:val="24"/>
        </w:rPr>
        <w:t xml:space="preserve"> Extensions) we have are still outstanding. Keith reported that this is likely to be the case throughout the summer and into the fall of this year. However, Keith said that there was reason to be optimistic that these issues will ultimately conclude with a favorable outcome for the industry.  </w:t>
      </w:r>
      <w:r w:rsidR="00F357CD">
        <w:rPr>
          <w:rFonts w:ascii="Arial" w:eastAsia="Arial" w:hAnsi="Arial" w:cs="Arial"/>
          <w:sz w:val="24"/>
          <w:szCs w:val="24"/>
        </w:rPr>
        <w:t xml:space="preserve"> </w:t>
      </w:r>
    </w:p>
    <w:p w:rsidR="0066100B" w:rsidRDefault="0066100B" w:rsidP="00D20C83">
      <w:pPr>
        <w:ind w:left="990"/>
        <w:contextualSpacing/>
        <w:rPr>
          <w:rFonts w:ascii="Arial" w:eastAsia="Arial" w:hAnsi="Arial" w:cs="Arial"/>
          <w:sz w:val="24"/>
          <w:szCs w:val="24"/>
        </w:rPr>
      </w:pPr>
    </w:p>
    <w:p w:rsidR="00F35DBC" w:rsidRPr="00F35DBC" w:rsidRDefault="00F35DBC" w:rsidP="00F35DBC">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191CBA" w:rsidRDefault="00191CBA" w:rsidP="00A9635F">
      <w:pPr>
        <w:ind w:left="990"/>
        <w:contextualSpacing/>
        <w:rPr>
          <w:rFonts w:ascii="Arial" w:eastAsia="Arial" w:hAnsi="Arial" w:cs="Arial"/>
          <w:sz w:val="24"/>
          <w:szCs w:val="24"/>
        </w:rPr>
      </w:pPr>
      <w:r>
        <w:rPr>
          <w:rFonts w:ascii="Arial" w:eastAsia="Arial" w:hAnsi="Arial" w:cs="Arial"/>
          <w:sz w:val="24"/>
          <w:szCs w:val="24"/>
        </w:rPr>
        <w:t xml:space="preserve">A question was asked; was Firstnorth still involved with the project. Keith reported that Firstnorth had responsibility for Participant Engagement. Since the new leadership team at CDS wants internal staff to ‘Lead’ all major components of the project, Firstnorth has been replace on the project, with Margaret Reid of CDS </w:t>
      </w:r>
      <w:r w:rsidR="001B01B1">
        <w:rPr>
          <w:rFonts w:ascii="Arial" w:eastAsia="Arial" w:hAnsi="Arial" w:cs="Arial"/>
          <w:sz w:val="24"/>
          <w:szCs w:val="24"/>
        </w:rPr>
        <w:t>who now has</w:t>
      </w:r>
      <w:r>
        <w:rPr>
          <w:rFonts w:ascii="Arial" w:eastAsia="Arial" w:hAnsi="Arial" w:cs="Arial"/>
          <w:sz w:val="24"/>
          <w:szCs w:val="24"/>
        </w:rPr>
        <w:t xml:space="preserve"> responsibility for Participant Engagement</w:t>
      </w:r>
      <w:r w:rsidR="001B01B1">
        <w:rPr>
          <w:rFonts w:ascii="Arial" w:eastAsia="Arial" w:hAnsi="Arial" w:cs="Arial"/>
          <w:sz w:val="24"/>
          <w:szCs w:val="24"/>
        </w:rPr>
        <w:t xml:space="preserve"> process</w:t>
      </w:r>
      <w:r>
        <w:rPr>
          <w:rFonts w:ascii="Arial" w:eastAsia="Arial" w:hAnsi="Arial" w:cs="Arial"/>
          <w:sz w:val="24"/>
          <w:szCs w:val="24"/>
        </w:rPr>
        <w:t xml:space="preserve">. </w:t>
      </w:r>
    </w:p>
    <w:p w:rsidR="00191CBA" w:rsidRDefault="00191CBA" w:rsidP="00A9635F">
      <w:pPr>
        <w:ind w:left="990"/>
        <w:contextualSpacing/>
        <w:rPr>
          <w:rFonts w:ascii="Arial" w:eastAsia="Arial" w:hAnsi="Arial" w:cs="Arial"/>
          <w:sz w:val="24"/>
          <w:szCs w:val="24"/>
        </w:rPr>
      </w:pP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35DBC" w:rsidRPr="00F35DBC" w:rsidRDefault="00F35DBC" w:rsidP="00F35DBC">
      <w:pPr>
        <w:contextualSpacing/>
        <w:rPr>
          <w:rFonts w:ascii="Arial" w:eastAsia="Arial" w:hAnsi="Arial" w:cs="Arial"/>
          <w:b/>
          <w:i/>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3E056A"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of the Post Trade Modernization Project - Advisory Council </w:t>
      </w:r>
      <w:r w:rsidR="00A9635F">
        <w:rPr>
          <w:rFonts w:ascii="Arial" w:eastAsia="Arial" w:hAnsi="Arial" w:cs="Arial"/>
          <w:sz w:val="24"/>
          <w:szCs w:val="24"/>
        </w:rPr>
        <w:t>i</w:t>
      </w:r>
      <w:r w:rsidRPr="00A9635F">
        <w:rPr>
          <w:rFonts w:ascii="Arial" w:eastAsia="Arial" w:hAnsi="Arial" w:cs="Arial"/>
          <w:sz w:val="24"/>
          <w:szCs w:val="24"/>
        </w:rPr>
        <w:t xml:space="preserve">s scheduled for </w:t>
      </w:r>
      <w:r w:rsidR="00D56EDF">
        <w:rPr>
          <w:rFonts w:ascii="Arial" w:eastAsia="Arial" w:hAnsi="Arial" w:cs="Arial"/>
          <w:sz w:val="24"/>
          <w:szCs w:val="24"/>
        </w:rPr>
        <w:t xml:space="preserve">Thursday </w:t>
      </w:r>
      <w:r w:rsidR="0089301B">
        <w:rPr>
          <w:rFonts w:ascii="Arial" w:eastAsia="Arial" w:hAnsi="Arial" w:cs="Arial"/>
          <w:sz w:val="24"/>
          <w:szCs w:val="24"/>
        </w:rPr>
        <w:t>Ju</w:t>
      </w:r>
      <w:r w:rsidR="00191CBA">
        <w:rPr>
          <w:rFonts w:ascii="Arial" w:eastAsia="Arial" w:hAnsi="Arial" w:cs="Arial"/>
          <w:sz w:val="24"/>
          <w:szCs w:val="24"/>
        </w:rPr>
        <w:t>ly 18</w:t>
      </w:r>
      <w:r w:rsidR="00D926F8">
        <w:rPr>
          <w:rFonts w:ascii="Arial" w:eastAsia="Arial" w:hAnsi="Arial" w:cs="Arial"/>
          <w:sz w:val="24"/>
          <w:szCs w:val="24"/>
        </w:rPr>
        <w:t>, 2019</w:t>
      </w:r>
      <w:r w:rsidR="00D56EDF">
        <w:rPr>
          <w:rFonts w:ascii="Arial" w:eastAsia="Arial" w:hAnsi="Arial" w:cs="Arial"/>
          <w:sz w:val="24"/>
          <w:szCs w:val="24"/>
        </w:rPr>
        <w:t xml:space="preserve"> at 10</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3E056A" w:rsidRDefault="003E056A"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p w:rsidR="00BE7FC6" w:rsidRDefault="00BE7FC6" w:rsidP="003E056A">
      <w:pPr>
        <w:ind w:left="990"/>
        <w:contextualSpacing/>
        <w:rPr>
          <w:rFonts w:ascii="Arial" w:eastAsia="Arial" w:hAnsi="Arial" w:cs="Arial"/>
          <w:sz w:val="24"/>
          <w:szCs w:val="24"/>
        </w:rPr>
      </w:pPr>
    </w:p>
    <w:tbl>
      <w:tblPr>
        <w:tblW w:w="7740" w:type="dxa"/>
        <w:tblLook w:val="04A0" w:firstRow="1" w:lastRow="0" w:firstColumn="1" w:lastColumn="0" w:noHBand="0" w:noVBand="1"/>
      </w:tblPr>
      <w:tblGrid>
        <w:gridCol w:w="2154"/>
        <w:gridCol w:w="2180"/>
        <w:gridCol w:w="3406"/>
      </w:tblGrid>
      <w:tr w:rsidR="007249E3" w:rsidRPr="007249E3" w:rsidTr="00191CBA">
        <w:trPr>
          <w:trHeight w:val="312"/>
        </w:trPr>
        <w:tc>
          <w:tcPr>
            <w:tcW w:w="2154" w:type="dxa"/>
            <w:tcBorders>
              <w:top w:val="nil"/>
              <w:left w:val="nil"/>
              <w:bottom w:val="nil"/>
              <w:right w:val="nil"/>
            </w:tcBorders>
            <w:shd w:val="clear" w:color="auto" w:fill="auto"/>
            <w:vAlign w:val="bottom"/>
          </w:tcPr>
          <w:p w:rsidR="007249E3" w:rsidRPr="007249E3" w:rsidRDefault="007249E3" w:rsidP="00191CBA">
            <w:pPr>
              <w:spacing w:after="0" w:line="240" w:lineRule="auto"/>
              <w:rPr>
                <w:rFonts w:ascii="Arial" w:eastAsia="Times New Roman" w:hAnsi="Arial" w:cs="Arial"/>
                <w:b/>
                <w:bCs/>
                <w:color w:val="000000"/>
                <w:sz w:val="24"/>
                <w:szCs w:val="24"/>
              </w:rPr>
            </w:pPr>
            <w:bookmarkStart w:id="1" w:name="_GoBack"/>
            <w:bookmarkEnd w:id="1"/>
          </w:p>
        </w:tc>
        <w:tc>
          <w:tcPr>
            <w:tcW w:w="2180" w:type="dxa"/>
            <w:tcBorders>
              <w:top w:val="nil"/>
              <w:left w:val="nil"/>
              <w:bottom w:val="nil"/>
              <w:right w:val="nil"/>
            </w:tcBorders>
            <w:shd w:val="clear" w:color="auto" w:fill="auto"/>
            <w:vAlign w:val="center"/>
          </w:tcPr>
          <w:p w:rsidR="007249E3" w:rsidRPr="007249E3" w:rsidRDefault="007249E3" w:rsidP="007249E3">
            <w:pPr>
              <w:spacing w:after="0" w:line="240" w:lineRule="auto"/>
              <w:rPr>
                <w:rFonts w:ascii="Arial" w:eastAsia="Times New Roman" w:hAnsi="Arial" w:cs="Arial"/>
                <w:b/>
                <w:bCs/>
                <w:color w:val="000000"/>
                <w:sz w:val="24"/>
                <w:szCs w:val="24"/>
              </w:rPr>
            </w:pPr>
          </w:p>
        </w:tc>
        <w:tc>
          <w:tcPr>
            <w:tcW w:w="3406" w:type="dxa"/>
            <w:tcBorders>
              <w:top w:val="nil"/>
              <w:left w:val="nil"/>
              <w:bottom w:val="nil"/>
              <w:right w:val="nil"/>
            </w:tcBorders>
            <w:shd w:val="clear" w:color="auto" w:fill="auto"/>
            <w:vAlign w:val="center"/>
          </w:tcPr>
          <w:p w:rsidR="007249E3" w:rsidRPr="007249E3" w:rsidRDefault="007249E3" w:rsidP="007249E3">
            <w:pPr>
              <w:spacing w:after="0" w:line="240" w:lineRule="auto"/>
              <w:rPr>
                <w:rFonts w:ascii="Arial" w:eastAsia="Times New Roman" w:hAnsi="Arial" w:cs="Arial"/>
                <w:b/>
                <w:bCs/>
                <w:color w:val="000000"/>
                <w:sz w:val="24"/>
                <w:szCs w:val="24"/>
              </w:rPr>
            </w:pPr>
          </w:p>
        </w:tc>
      </w:tr>
      <w:tr w:rsidR="007249E3" w:rsidRPr="007249E3" w:rsidTr="00191CBA">
        <w:trPr>
          <w:trHeight w:val="312"/>
        </w:trPr>
        <w:tc>
          <w:tcPr>
            <w:tcW w:w="2154" w:type="dxa"/>
            <w:tcBorders>
              <w:top w:val="nil"/>
              <w:left w:val="nil"/>
              <w:bottom w:val="nil"/>
              <w:right w:val="nil"/>
            </w:tcBorders>
            <w:shd w:val="clear" w:color="auto" w:fill="auto"/>
            <w:vAlign w:val="bottom"/>
          </w:tcPr>
          <w:p w:rsidR="007249E3" w:rsidRPr="007249E3" w:rsidRDefault="007249E3" w:rsidP="007249E3">
            <w:pPr>
              <w:spacing w:after="0" w:line="240" w:lineRule="auto"/>
              <w:rPr>
                <w:rFonts w:ascii="Arial" w:eastAsia="Times New Roman" w:hAnsi="Arial" w:cs="Arial"/>
                <w:b/>
                <w:bCs/>
                <w:color w:val="000000"/>
                <w:sz w:val="24"/>
                <w:szCs w:val="24"/>
              </w:rPr>
            </w:pPr>
          </w:p>
        </w:tc>
        <w:tc>
          <w:tcPr>
            <w:tcW w:w="2180" w:type="dxa"/>
            <w:tcBorders>
              <w:top w:val="nil"/>
              <w:left w:val="nil"/>
              <w:bottom w:val="nil"/>
              <w:right w:val="nil"/>
            </w:tcBorders>
            <w:shd w:val="clear" w:color="auto" w:fill="auto"/>
            <w:vAlign w:val="center"/>
          </w:tcPr>
          <w:p w:rsidR="007249E3" w:rsidRPr="007249E3" w:rsidRDefault="007249E3" w:rsidP="007249E3">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tcPr>
          <w:p w:rsidR="007249E3" w:rsidRPr="007249E3" w:rsidRDefault="007249E3" w:rsidP="007249E3">
            <w:pPr>
              <w:spacing w:after="0" w:line="240" w:lineRule="auto"/>
              <w:jc w:val="center"/>
              <w:rPr>
                <w:rFonts w:ascii="Times New Roman" w:eastAsia="Times New Roman" w:hAnsi="Times New Roman" w:cs="Times New Roman"/>
              </w:rPr>
            </w:pPr>
          </w:p>
        </w:tc>
      </w:tr>
      <w:tr w:rsidR="007249E3" w:rsidRPr="007249E3" w:rsidTr="00191CBA">
        <w:trPr>
          <w:trHeight w:val="312"/>
        </w:trPr>
        <w:tc>
          <w:tcPr>
            <w:tcW w:w="2154" w:type="dxa"/>
            <w:tcBorders>
              <w:top w:val="nil"/>
              <w:left w:val="nil"/>
              <w:bottom w:val="nil"/>
              <w:right w:val="nil"/>
            </w:tcBorders>
            <w:shd w:val="clear" w:color="auto" w:fill="auto"/>
            <w:vAlign w:val="bottom"/>
          </w:tcPr>
          <w:p w:rsidR="007249E3" w:rsidRPr="007249E3" w:rsidRDefault="007249E3" w:rsidP="007249E3">
            <w:pPr>
              <w:spacing w:after="0" w:line="240" w:lineRule="auto"/>
              <w:jc w:val="center"/>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tcPr>
          <w:p w:rsidR="007249E3" w:rsidRPr="007249E3" w:rsidRDefault="007249E3" w:rsidP="007249E3">
            <w:pPr>
              <w:spacing w:after="0" w:line="240" w:lineRule="auto"/>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tcPr>
          <w:p w:rsidR="007249E3" w:rsidRPr="007249E3" w:rsidRDefault="007249E3" w:rsidP="007249E3">
            <w:pPr>
              <w:spacing w:after="0" w:line="240" w:lineRule="auto"/>
              <w:rPr>
                <w:rFonts w:ascii="Arial" w:eastAsia="Times New Roman" w:hAnsi="Arial" w:cs="Arial"/>
                <w:color w:val="000000"/>
                <w:sz w:val="24"/>
                <w:szCs w:val="24"/>
              </w:rPr>
            </w:pP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b/>
                <w:bCs/>
                <w:color w:val="000000"/>
                <w:sz w:val="24"/>
                <w:szCs w:val="24"/>
              </w:rPr>
            </w:pPr>
            <w:r w:rsidRPr="005538B2">
              <w:rPr>
                <w:rFonts w:ascii="Arial" w:eastAsia="Times New Roman" w:hAnsi="Arial" w:cs="Arial"/>
                <w:b/>
                <w:bCs/>
                <w:color w:val="000000"/>
                <w:sz w:val="24"/>
                <w:szCs w:val="24"/>
              </w:rPr>
              <w:t>In Attendance</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b/>
                <w:bCs/>
                <w:color w:val="000000"/>
                <w:sz w:val="24"/>
                <w:szCs w:val="24"/>
              </w:rPr>
            </w:pPr>
            <w:r w:rsidRPr="005538B2">
              <w:rPr>
                <w:rFonts w:ascii="Arial" w:eastAsia="Times New Roman" w:hAnsi="Arial" w:cs="Arial"/>
                <w:b/>
                <w:bCs/>
                <w:color w:val="000000"/>
                <w:sz w:val="24"/>
                <w:szCs w:val="24"/>
              </w:rPr>
              <w:t>Firm</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b/>
                <w:bCs/>
                <w:color w:val="000000"/>
                <w:sz w:val="24"/>
                <w:szCs w:val="24"/>
              </w:rPr>
            </w:pPr>
            <w:r w:rsidRPr="005538B2">
              <w:rPr>
                <w:rFonts w:ascii="Arial" w:eastAsia="Times New Roman" w:hAnsi="Arial" w:cs="Arial"/>
                <w:b/>
                <w:bCs/>
                <w:color w:val="000000"/>
                <w:sz w:val="24"/>
                <w:szCs w:val="24"/>
              </w:rPr>
              <w:t>Name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b/>
                <w:bCs/>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CCMA</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Keith Evans        Chair</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Times New Roman" w:eastAsia="Times New Roman" w:hAnsi="Times New Roman" w:cs="Times New Roman"/>
              </w:rPr>
            </w:pPr>
          </w:p>
        </w:tc>
      </w:tr>
      <w:tr w:rsidR="005538B2" w:rsidRPr="005538B2" w:rsidTr="00191CBA">
        <w:trPr>
          <w:trHeight w:val="300"/>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AMF</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Aram Seye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Francis Coche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 xml:space="preserve">Veronic </w:t>
            </w:r>
            <w:proofErr w:type="spellStart"/>
            <w:r w:rsidRPr="005538B2">
              <w:rPr>
                <w:rFonts w:ascii="Arial" w:eastAsia="Times New Roman" w:hAnsi="Arial" w:cs="Arial"/>
                <w:color w:val="000000"/>
                <w:sz w:val="24"/>
                <w:szCs w:val="24"/>
              </w:rPr>
              <w:t>Boivin</w:t>
            </w:r>
            <w:proofErr w:type="spellEnd"/>
            <w:r w:rsidRPr="005538B2">
              <w:rPr>
                <w:rFonts w:ascii="Arial" w:eastAsia="Times New Roman" w:hAnsi="Arial" w:cs="Arial"/>
                <w:color w:val="000000"/>
                <w:sz w:val="24"/>
                <w:szCs w:val="24"/>
              </w:rPr>
              <w:t xml:space="preserve"> </w:t>
            </w:r>
            <w:proofErr w:type="spellStart"/>
            <w:r w:rsidRPr="005538B2">
              <w:rPr>
                <w:rFonts w:ascii="Arial" w:eastAsia="Times New Roman" w:hAnsi="Arial" w:cs="Arial"/>
                <w:color w:val="000000"/>
                <w:sz w:val="24"/>
                <w:szCs w:val="24"/>
              </w:rPr>
              <w:t>Pednault</w:t>
            </w:r>
            <w:proofErr w:type="spellEnd"/>
          </w:p>
        </w:tc>
      </w:tr>
      <w:tr w:rsidR="005538B2" w:rsidRPr="005538B2" w:rsidTr="00191CBA">
        <w:trPr>
          <w:trHeight w:val="324"/>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Tan Herman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AST Trust</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Mark Cohen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Bank of Canada</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Christian Belisle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Benoit Genest</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Fuwad Siddiqi</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Eric Chouinard</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Danika Cheff</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BBS</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Deborah Carlyle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BCSC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Eric Thong</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BLC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Sylvain Morissette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BMO</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proofErr w:type="spellStart"/>
            <w:r w:rsidRPr="005538B2">
              <w:rPr>
                <w:rFonts w:ascii="Arial" w:eastAsia="Times New Roman" w:hAnsi="Arial" w:cs="Arial"/>
                <w:color w:val="000000"/>
                <w:sz w:val="24"/>
                <w:szCs w:val="24"/>
              </w:rPr>
              <w:t>Vincenza</w:t>
            </w:r>
            <w:proofErr w:type="spellEnd"/>
            <w:r w:rsidRPr="005538B2">
              <w:rPr>
                <w:rFonts w:ascii="Arial" w:eastAsia="Times New Roman" w:hAnsi="Arial" w:cs="Arial"/>
                <w:color w:val="000000"/>
                <w:sz w:val="24"/>
                <w:szCs w:val="24"/>
              </w:rPr>
              <w:t xml:space="preserve"> Riga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proofErr w:type="spellStart"/>
            <w:r w:rsidRPr="005538B2">
              <w:rPr>
                <w:rFonts w:ascii="Arial" w:eastAsia="Times New Roman" w:hAnsi="Arial" w:cs="Arial"/>
                <w:color w:val="000000"/>
                <w:sz w:val="24"/>
                <w:szCs w:val="24"/>
              </w:rPr>
              <w:t>Kal</w:t>
            </w:r>
            <w:proofErr w:type="spellEnd"/>
            <w:r w:rsidRPr="005538B2">
              <w:rPr>
                <w:rFonts w:ascii="Arial" w:eastAsia="Times New Roman" w:hAnsi="Arial" w:cs="Arial"/>
                <w:color w:val="000000"/>
                <w:sz w:val="24"/>
                <w:szCs w:val="24"/>
              </w:rPr>
              <w:t xml:space="preserve"> </w:t>
            </w:r>
            <w:proofErr w:type="spellStart"/>
            <w:r w:rsidRPr="005538B2">
              <w:rPr>
                <w:rFonts w:ascii="Arial" w:eastAsia="Times New Roman" w:hAnsi="Arial" w:cs="Arial"/>
                <w:color w:val="000000"/>
                <w:sz w:val="24"/>
                <w:szCs w:val="24"/>
              </w:rPr>
              <w:t>Kawfik</w:t>
            </w:r>
            <w:proofErr w:type="spellEnd"/>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Broadridge</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Mary-Beth Law</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Doug Gifford</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Angie Fernando</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Sahil Duggal</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Canaccord</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John Coyle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Sheera Badial</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Brenda McIntyre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Simon Whitney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Casgrain</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Pierre Mital</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CDS</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Anne Fiddes</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Johann Lochner</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Daniel Farley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Paul Barbara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Fiesal Abrahim</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Margaret Reid</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Laura Ellick</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Joseph Chau</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Lucy Mullins</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Paula Barnes</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Cathy Trombino</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Anna Guercio</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Sergio Zanga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CETFA</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Pat Dunwoody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CGI</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Steven Dulhanty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CIBC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Narry Teemal</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CIBC Mellon</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Carol Revoredo</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 xml:space="preserve">Sandeep </w:t>
            </w:r>
            <w:proofErr w:type="spellStart"/>
            <w:r w:rsidRPr="005538B2">
              <w:rPr>
                <w:rFonts w:ascii="Arial" w:eastAsia="Times New Roman" w:hAnsi="Arial" w:cs="Arial"/>
                <w:color w:val="000000"/>
                <w:sz w:val="24"/>
                <w:szCs w:val="24"/>
              </w:rPr>
              <w:t>Bindra</w:t>
            </w:r>
            <w:proofErr w:type="spellEnd"/>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 xml:space="preserve">Allison von </w:t>
            </w:r>
            <w:proofErr w:type="spellStart"/>
            <w:r w:rsidRPr="005538B2">
              <w:rPr>
                <w:rFonts w:ascii="Arial" w:eastAsia="Times New Roman" w:hAnsi="Arial" w:cs="Arial"/>
                <w:color w:val="000000"/>
                <w:sz w:val="24"/>
                <w:szCs w:val="24"/>
              </w:rPr>
              <w:t>Criegen</w:t>
            </w:r>
            <w:proofErr w:type="spellEnd"/>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 xml:space="preserve">Lindy Van Der </w:t>
            </w:r>
            <w:proofErr w:type="spellStart"/>
            <w:r w:rsidRPr="005538B2">
              <w:rPr>
                <w:rFonts w:ascii="Arial" w:eastAsia="Times New Roman" w:hAnsi="Arial" w:cs="Arial"/>
                <w:color w:val="000000"/>
                <w:sz w:val="24"/>
                <w:szCs w:val="24"/>
              </w:rPr>
              <w:t>Wagen</w:t>
            </w:r>
            <w:proofErr w:type="spellEnd"/>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Louis Lesnika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Computershare</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Donna McLaughlin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Lara Donaldson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Credit Suisse</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Wayne Cowel</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Sam Farrell</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Edward Jones</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Paul Camarata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Brandon Wong</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ETC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Dianne Graham</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ETF</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Nathan Picard</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E&amp;Y</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Jennifer Liu</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Fidelity</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Stephanie Leblanc-Mchenry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Rob Argue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Carole Perrault</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Peter Burns</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John Little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Durdica Ivic-Jezernik</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GMP</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Joe Riga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IBM</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Andrew Ledbury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IIROC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Marsha Gerhart</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 xml:space="preserve">Catherine </w:t>
            </w:r>
            <w:proofErr w:type="spellStart"/>
            <w:r w:rsidRPr="005538B2">
              <w:rPr>
                <w:rFonts w:ascii="Arial" w:eastAsia="Times New Roman" w:hAnsi="Arial" w:cs="Arial"/>
                <w:color w:val="000000"/>
                <w:sz w:val="24"/>
                <w:szCs w:val="24"/>
              </w:rPr>
              <w:t>Drennan</w:t>
            </w:r>
            <w:proofErr w:type="spellEnd"/>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Answerd Ramcharan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Leede/Jones</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Lynn Higgins</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lastRenderedPageBreak/>
              <w:t>X</w:t>
            </w:r>
          </w:p>
        </w:tc>
        <w:tc>
          <w:tcPr>
            <w:tcW w:w="2180" w:type="dxa"/>
            <w:tcBorders>
              <w:top w:val="nil"/>
              <w:left w:val="nil"/>
              <w:bottom w:val="nil"/>
              <w:right w:val="nil"/>
            </w:tcBorders>
            <w:shd w:val="clear" w:color="auto" w:fill="auto"/>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National Bank</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Nelson Dugre-Sasseville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Northern Trust</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Domenic Sgambelluri</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OSC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Emily Sutlic</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Aaron Ferguson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Cosmin Cazan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Antoinette Leung</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7918BD" w:rsidP="007918BD">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7918BD" w:rsidP="005538B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Frank </w:t>
            </w:r>
            <w:proofErr w:type="spellStart"/>
            <w:r>
              <w:rPr>
                <w:rFonts w:ascii="Arial" w:eastAsia="Times New Roman" w:hAnsi="Arial" w:cs="Arial"/>
                <w:color w:val="000000"/>
                <w:sz w:val="24"/>
                <w:szCs w:val="24"/>
              </w:rPr>
              <w:t>Lacroce</w:t>
            </w:r>
            <w:proofErr w:type="spellEnd"/>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Youssef Sekal</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Paramax</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Gary Stephenson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Allyn Howe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Pershing</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Scott Reifer</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PWC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Tony Kalvik</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RBC-IS</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David Moore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Doug Allard</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Allan Tonner</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Jill Morrison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RBC-WM</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Jason O’Born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Scotiabank</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Mike Bieley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SS&amp;C</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Paul Skuriat</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Statestreet</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Denny Mendoca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Maggie Salisbury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Robert Bauer</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Adam Forsythe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Adrian Chicayah</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Nathan Picard</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TD Bank</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Michael Kenney</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Geoff Baxter</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James Mikelson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Gustavo Garcia-Herreros</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Rob Candido</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Consultant</w:t>
            </w: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Dave O’Marra</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r w:rsidRPr="005538B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Barb Amsden</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5538B2" w:rsidRPr="005538B2" w:rsidRDefault="005538B2" w:rsidP="005538B2">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Laurie Clarke</w:t>
            </w:r>
          </w:p>
        </w:tc>
      </w:tr>
      <w:tr w:rsidR="005538B2" w:rsidRPr="005538B2" w:rsidTr="00191CBA">
        <w:trPr>
          <w:trHeight w:val="312"/>
        </w:trPr>
        <w:tc>
          <w:tcPr>
            <w:tcW w:w="2154" w:type="dxa"/>
            <w:tcBorders>
              <w:top w:val="nil"/>
              <w:left w:val="nil"/>
              <w:bottom w:val="nil"/>
              <w:right w:val="nil"/>
            </w:tcBorders>
            <w:shd w:val="clear" w:color="auto" w:fill="auto"/>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bookmarkStart w:id="2" w:name="RANGE!A104"/>
            <w:r w:rsidRPr="005538B2">
              <w:rPr>
                <w:rFonts w:ascii="Arial" w:eastAsia="Times New Roman" w:hAnsi="Arial" w:cs="Arial"/>
                <w:color w:val="000000"/>
                <w:sz w:val="24"/>
                <w:szCs w:val="24"/>
              </w:rPr>
              <w:t>X</w:t>
            </w:r>
            <w:bookmarkEnd w:id="2"/>
          </w:p>
        </w:tc>
        <w:tc>
          <w:tcPr>
            <w:tcW w:w="2180" w:type="dxa"/>
            <w:tcBorders>
              <w:top w:val="nil"/>
              <w:left w:val="nil"/>
              <w:bottom w:val="nil"/>
              <w:right w:val="nil"/>
            </w:tcBorders>
            <w:shd w:val="clear" w:color="auto" w:fill="auto"/>
            <w:noWrap/>
            <w:vAlign w:val="bottom"/>
            <w:hideMark/>
          </w:tcPr>
          <w:p w:rsidR="005538B2" w:rsidRPr="005538B2" w:rsidRDefault="005538B2" w:rsidP="005538B2">
            <w:pPr>
              <w:spacing w:after="0" w:line="240" w:lineRule="auto"/>
              <w:jc w:val="center"/>
              <w:rPr>
                <w:rFonts w:ascii="Arial" w:eastAsia="Times New Roman" w:hAnsi="Arial" w:cs="Arial"/>
                <w:color w:val="000000"/>
                <w:sz w:val="24"/>
                <w:szCs w:val="24"/>
              </w:rPr>
            </w:pPr>
          </w:p>
        </w:tc>
        <w:tc>
          <w:tcPr>
            <w:tcW w:w="3406" w:type="dxa"/>
            <w:tcBorders>
              <w:top w:val="nil"/>
              <w:left w:val="nil"/>
              <w:bottom w:val="nil"/>
              <w:right w:val="nil"/>
            </w:tcBorders>
            <w:shd w:val="clear" w:color="auto" w:fill="auto"/>
            <w:vAlign w:val="center"/>
            <w:hideMark/>
          </w:tcPr>
          <w:p w:rsidR="005538B2" w:rsidRPr="005538B2" w:rsidRDefault="005538B2" w:rsidP="005538B2">
            <w:pPr>
              <w:spacing w:after="0" w:line="240" w:lineRule="auto"/>
              <w:rPr>
                <w:rFonts w:ascii="Arial" w:eastAsia="Times New Roman" w:hAnsi="Arial" w:cs="Arial"/>
                <w:color w:val="000000"/>
                <w:sz w:val="24"/>
                <w:szCs w:val="24"/>
              </w:rPr>
            </w:pPr>
            <w:r w:rsidRPr="005538B2">
              <w:rPr>
                <w:rFonts w:ascii="Arial" w:eastAsia="Times New Roman" w:hAnsi="Arial" w:cs="Arial"/>
                <w:color w:val="000000"/>
                <w:sz w:val="24"/>
                <w:szCs w:val="24"/>
              </w:rPr>
              <w:t>Howard Bayne</w:t>
            </w:r>
          </w:p>
        </w:tc>
      </w:tr>
      <w:tr w:rsidR="007249E3" w:rsidRPr="007249E3" w:rsidTr="00191CBA">
        <w:trPr>
          <w:trHeight w:val="312"/>
        </w:trPr>
        <w:tc>
          <w:tcPr>
            <w:tcW w:w="2154" w:type="dxa"/>
            <w:tcBorders>
              <w:top w:val="nil"/>
              <w:left w:val="nil"/>
              <w:bottom w:val="nil"/>
              <w:right w:val="nil"/>
            </w:tcBorders>
            <w:shd w:val="clear" w:color="auto" w:fill="auto"/>
            <w:vAlign w:val="bottom"/>
            <w:hideMark/>
          </w:tcPr>
          <w:p w:rsidR="007249E3" w:rsidRPr="007249E3" w:rsidRDefault="007249E3" w:rsidP="007249E3">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7249E3" w:rsidRPr="007249E3" w:rsidRDefault="007249E3" w:rsidP="007249E3">
            <w:pPr>
              <w:spacing w:after="0" w:line="240" w:lineRule="auto"/>
              <w:jc w:val="center"/>
              <w:rPr>
                <w:rFonts w:ascii="Times New Roman" w:eastAsia="Times New Roman" w:hAnsi="Times New Roman" w:cs="Times New Roman"/>
              </w:rPr>
            </w:pPr>
          </w:p>
        </w:tc>
        <w:tc>
          <w:tcPr>
            <w:tcW w:w="3406" w:type="dxa"/>
            <w:tcBorders>
              <w:top w:val="nil"/>
              <w:left w:val="nil"/>
              <w:bottom w:val="nil"/>
              <w:right w:val="nil"/>
            </w:tcBorders>
            <w:shd w:val="clear" w:color="auto" w:fill="auto"/>
            <w:vAlign w:val="center"/>
            <w:hideMark/>
          </w:tcPr>
          <w:p w:rsidR="007249E3" w:rsidRPr="007249E3" w:rsidRDefault="007249E3" w:rsidP="007249E3">
            <w:pPr>
              <w:spacing w:after="0" w:line="240" w:lineRule="auto"/>
              <w:rPr>
                <w:rFonts w:ascii="Times New Roman" w:eastAsia="Times New Roman" w:hAnsi="Times New Roman" w:cs="Times New Roman"/>
              </w:rPr>
            </w:pPr>
          </w:p>
        </w:tc>
      </w:tr>
    </w:tbl>
    <w:p w:rsidR="006C7D54" w:rsidRPr="00F35DBC" w:rsidRDefault="006C7D54" w:rsidP="00F35DBC"/>
    <w:sectPr w:rsidR="006C7D54" w:rsidRPr="00F35DBC">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96" w:rsidRDefault="00707196">
      <w:pPr>
        <w:spacing w:after="0" w:line="240" w:lineRule="auto"/>
      </w:pPr>
      <w:r>
        <w:separator/>
      </w:r>
    </w:p>
  </w:endnote>
  <w:endnote w:type="continuationSeparator" w:id="0">
    <w:p w:rsidR="00707196" w:rsidRDefault="007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96" w:rsidRDefault="00707196">
      <w:pPr>
        <w:spacing w:after="0" w:line="240" w:lineRule="auto"/>
      </w:pPr>
      <w:r>
        <w:separator/>
      </w:r>
    </w:p>
  </w:footnote>
  <w:footnote w:type="continuationSeparator" w:id="0">
    <w:p w:rsidR="00707196" w:rsidRDefault="00707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CC" w:rsidRDefault="005779CC">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5779CC" w:rsidRDefault="005779CC">
    <w:pPr>
      <w:tabs>
        <w:tab w:val="center" w:pos="4680"/>
        <w:tab w:val="right" w:pos="9360"/>
      </w:tabs>
      <w:spacing w:after="0" w:line="240" w:lineRule="auto"/>
    </w:pPr>
  </w:p>
  <w:p w:rsidR="005779CC" w:rsidRDefault="005779CC">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5779CC" w:rsidRDefault="005779CC">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5779CC" w:rsidRDefault="005779CC">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3"/>
  </w:num>
  <w:num w:numId="2">
    <w:abstractNumId w:val="9"/>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40F83"/>
    <w:rsid w:val="00062F77"/>
    <w:rsid w:val="00065544"/>
    <w:rsid w:val="00066C50"/>
    <w:rsid w:val="000702B5"/>
    <w:rsid w:val="00074444"/>
    <w:rsid w:val="000A1B9C"/>
    <w:rsid w:val="000A29AA"/>
    <w:rsid w:val="000B7C46"/>
    <w:rsid w:val="000C21DC"/>
    <w:rsid w:val="000C23EB"/>
    <w:rsid w:val="000E358C"/>
    <w:rsid w:val="000F1CEB"/>
    <w:rsid w:val="000F2562"/>
    <w:rsid w:val="00111C08"/>
    <w:rsid w:val="00117429"/>
    <w:rsid w:val="00131D81"/>
    <w:rsid w:val="001430E0"/>
    <w:rsid w:val="00157A7A"/>
    <w:rsid w:val="00161C57"/>
    <w:rsid w:val="0016539F"/>
    <w:rsid w:val="00191CBA"/>
    <w:rsid w:val="0019284B"/>
    <w:rsid w:val="001949DE"/>
    <w:rsid w:val="001A1B85"/>
    <w:rsid w:val="001A396F"/>
    <w:rsid w:val="001A6B96"/>
    <w:rsid w:val="001B01B1"/>
    <w:rsid w:val="001C2D8E"/>
    <w:rsid w:val="001C7F70"/>
    <w:rsid w:val="001D42A0"/>
    <w:rsid w:val="001F5F14"/>
    <w:rsid w:val="00200588"/>
    <w:rsid w:val="00216797"/>
    <w:rsid w:val="00222CDB"/>
    <w:rsid w:val="0022799D"/>
    <w:rsid w:val="00246316"/>
    <w:rsid w:val="002479E4"/>
    <w:rsid w:val="00250D9D"/>
    <w:rsid w:val="00256D83"/>
    <w:rsid w:val="00260A4D"/>
    <w:rsid w:val="0026155F"/>
    <w:rsid w:val="002822E2"/>
    <w:rsid w:val="002829F5"/>
    <w:rsid w:val="00287751"/>
    <w:rsid w:val="002A2800"/>
    <w:rsid w:val="002B2AA8"/>
    <w:rsid w:val="002B31B8"/>
    <w:rsid w:val="002B7329"/>
    <w:rsid w:val="002F40E0"/>
    <w:rsid w:val="00311E5D"/>
    <w:rsid w:val="0033128A"/>
    <w:rsid w:val="00332FFF"/>
    <w:rsid w:val="0033667E"/>
    <w:rsid w:val="00340E3C"/>
    <w:rsid w:val="0034713D"/>
    <w:rsid w:val="003539D2"/>
    <w:rsid w:val="00353DEA"/>
    <w:rsid w:val="003623C9"/>
    <w:rsid w:val="00363531"/>
    <w:rsid w:val="00364183"/>
    <w:rsid w:val="0036446F"/>
    <w:rsid w:val="003822FB"/>
    <w:rsid w:val="00387720"/>
    <w:rsid w:val="003A4AF8"/>
    <w:rsid w:val="003B19BE"/>
    <w:rsid w:val="003C0B5A"/>
    <w:rsid w:val="003C7ADE"/>
    <w:rsid w:val="003E056A"/>
    <w:rsid w:val="003E1F1A"/>
    <w:rsid w:val="003E34F5"/>
    <w:rsid w:val="003F675E"/>
    <w:rsid w:val="004059CC"/>
    <w:rsid w:val="00405E8A"/>
    <w:rsid w:val="00433E5F"/>
    <w:rsid w:val="00436B49"/>
    <w:rsid w:val="00455132"/>
    <w:rsid w:val="00457578"/>
    <w:rsid w:val="0046172F"/>
    <w:rsid w:val="00465158"/>
    <w:rsid w:val="00474627"/>
    <w:rsid w:val="00477D01"/>
    <w:rsid w:val="0048097E"/>
    <w:rsid w:val="00487A46"/>
    <w:rsid w:val="004973F9"/>
    <w:rsid w:val="004B037E"/>
    <w:rsid w:val="004C11B4"/>
    <w:rsid w:val="004C4739"/>
    <w:rsid w:val="004E3495"/>
    <w:rsid w:val="00524A1C"/>
    <w:rsid w:val="00526730"/>
    <w:rsid w:val="00533872"/>
    <w:rsid w:val="0054335E"/>
    <w:rsid w:val="005434FC"/>
    <w:rsid w:val="005538B2"/>
    <w:rsid w:val="005779CC"/>
    <w:rsid w:val="005919B5"/>
    <w:rsid w:val="005C3B8C"/>
    <w:rsid w:val="005D0892"/>
    <w:rsid w:val="005D2646"/>
    <w:rsid w:val="005D32BC"/>
    <w:rsid w:val="005E1CC9"/>
    <w:rsid w:val="005F1BA4"/>
    <w:rsid w:val="006045B2"/>
    <w:rsid w:val="00613FA9"/>
    <w:rsid w:val="006220BD"/>
    <w:rsid w:val="0066100B"/>
    <w:rsid w:val="00661238"/>
    <w:rsid w:val="006661F5"/>
    <w:rsid w:val="0067307B"/>
    <w:rsid w:val="00684E10"/>
    <w:rsid w:val="00687A66"/>
    <w:rsid w:val="00691932"/>
    <w:rsid w:val="0069472A"/>
    <w:rsid w:val="006A710F"/>
    <w:rsid w:val="006B7B47"/>
    <w:rsid w:val="006B7F0C"/>
    <w:rsid w:val="006C0364"/>
    <w:rsid w:val="006C34D7"/>
    <w:rsid w:val="006C7D54"/>
    <w:rsid w:val="006D0D72"/>
    <w:rsid w:val="006D7517"/>
    <w:rsid w:val="006E7E04"/>
    <w:rsid w:val="006F3D5F"/>
    <w:rsid w:val="0070496F"/>
    <w:rsid w:val="00706400"/>
    <w:rsid w:val="00707196"/>
    <w:rsid w:val="00711A22"/>
    <w:rsid w:val="007157E6"/>
    <w:rsid w:val="007249E3"/>
    <w:rsid w:val="00732F0C"/>
    <w:rsid w:val="00755394"/>
    <w:rsid w:val="0076349E"/>
    <w:rsid w:val="007705D1"/>
    <w:rsid w:val="00777A0C"/>
    <w:rsid w:val="007815E9"/>
    <w:rsid w:val="00791121"/>
    <w:rsid w:val="007918BD"/>
    <w:rsid w:val="007B12D5"/>
    <w:rsid w:val="007B4878"/>
    <w:rsid w:val="007F6176"/>
    <w:rsid w:val="00800F1B"/>
    <w:rsid w:val="0081099D"/>
    <w:rsid w:val="00820192"/>
    <w:rsid w:val="00840E5B"/>
    <w:rsid w:val="0085370C"/>
    <w:rsid w:val="00860C71"/>
    <w:rsid w:val="00862A77"/>
    <w:rsid w:val="00872FE9"/>
    <w:rsid w:val="00884162"/>
    <w:rsid w:val="0089301B"/>
    <w:rsid w:val="008B1E7C"/>
    <w:rsid w:val="008B4E31"/>
    <w:rsid w:val="008C5B44"/>
    <w:rsid w:val="008C746B"/>
    <w:rsid w:val="008D3061"/>
    <w:rsid w:val="008D4779"/>
    <w:rsid w:val="008E006D"/>
    <w:rsid w:val="008F54E3"/>
    <w:rsid w:val="00900143"/>
    <w:rsid w:val="00905DEC"/>
    <w:rsid w:val="00926928"/>
    <w:rsid w:val="00934BB8"/>
    <w:rsid w:val="00937575"/>
    <w:rsid w:val="009521A6"/>
    <w:rsid w:val="00955EB0"/>
    <w:rsid w:val="00962954"/>
    <w:rsid w:val="0096751D"/>
    <w:rsid w:val="00980B21"/>
    <w:rsid w:val="00990E7C"/>
    <w:rsid w:val="00993B7D"/>
    <w:rsid w:val="009A6925"/>
    <w:rsid w:val="009C4F4C"/>
    <w:rsid w:val="009D0747"/>
    <w:rsid w:val="009D6A05"/>
    <w:rsid w:val="00A23069"/>
    <w:rsid w:val="00A2654E"/>
    <w:rsid w:val="00A36DCE"/>
    <w:rsid w:val="00A4083B"/>
    <w:rsid w:val="00A40ED7"/>
    <w:rsid w:val="00A76B43"/>
    <w:rsid w:val="00A861F0"/>
    <w:rsid w:val="00A874D8"/>
    <w:rsid w:val="00A9635F"/>
    <w:rsid w:val="00AA0385"/>
    <w:rsid w:val="00AB3058"/>
    <w:rsid w:val="00AC1981"/>
    <w:rsid w:val="00AD1599"/>
    <w:rsid w:val="00AD7231"/>
    <w:rsid w:val="00B17591"/>
    <w:rsid w:val="00B20123"/>
    <w:rsid w:val="00B57130"/>
    <w:rsid w:val="00B6033B"/>
    <w:rsid w:val="00B77930"/>
    <w:rsid w:val="00BB1E02"/>
    <w:rsid w:val="00BC0628"/>
    <w:rsid w:val="00BC5B74"/>
    <w:rsid w:val="00BC5F1C"/>
    <w:rsid w:val="00BE1364"/>
    <w:rsid w:val="00BE4E0B"/>
    <w:rsid w:val="00BE7FC6"/>
    <w:rsid w:val="00C06B95"/>
    <w:rsid w:val="00C224EF"/>
    <w:rsid w:val="00C364D2"/>
    <w:rsid w:val="00C700F7"/>
    <w:rsid w:val="00C75AA1"/>
    <w:rsid w:val="00C86A11"/>
    <w:rsid w:val="00C93AE1"/>
    <w:rsid w:val="00CA5C8E"/>
    <w:rsid w:val="00CB6B61"/>
    <w:rsid w:val="00CC03C6"/>
    <w:rsid w:val="00CC12A7"/>
    <w:rsid w:val="00CD585A"/>
    <w:rsid w:val="00CF55D9"/>
    <w:rsid w:val="00D14DC0"/>
    <w:rsid w:val="00D20C83"/>
    <w:rsid w:val="00D2724D"/>
    <w:rsid w:val="00D41DB8"/>
    <w:rsid w:val="00D53486"/>
    <w:rsid w:val="00D56EDF"/>
    <w:rsid w:val="00D649AE"/>
    <w:rsid w:val="00D726AF"/>
    <w:rsid w:val="00D85436"/>
    <w:rsid w:val="00D926F8"/>
    <w:rsid w:val="00DB6C75"/>
    <w:rsid w:val="00DE06AE"/>
    <w:rsid w:val="00DE6E9F"/>
    <w:rsid w:val="00DF0ACD"/>
    <w:rsid w:val="00DF1E87"/>
    <w:rsid w:val="00DF7267"/>
    <w:rsid w:val="00E00628"/>
    <w:rsid w:val="00E315FB"/>
    <w:rsid w:val="00E32CD8"/>
    <w:rsid w:val="00E52462"/>
    <w:rsid w:val="00E636DC"/>
    <w:rsid w:val="00EB1C52"/>
    <w:rsid w:val="00ED0683"/>
    <w:rsid w:val="00EE6605"/>
    <w:rsid w:val="00EF457B"/>
    <w:rsid w:val="00F04FC5"/>
    <w:rsid w:val="00F126D9"/>
    <w:rsid w:val="00F13E73"/>
    <w:rsid w:val="00F32E6E"/>
    <w:rsid w:val="00F3515A"/>
    <w:rsid w:val="00F357CD"/>
    <w:rsid w:val="00F35DBC"/>
    <w:rsid w:val="00F44DBC"/>
    <w:rsid w:val="00F56CD9"/>
    <w:rsid w:val="00F61272"/>
    <w:rsid w:val="00F74CC5"/>
    <w:rsid w:val="00F851BD"/>
    <w:rsid w:val="00F86634"/>
    <w:rsid w:val="00FD1867"/>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1408-A5A7-4E46-B19E-ABDD38E3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7</cp:revision>
  <cp:lastPrinted>2018-12-19T19:54:00Z</cp:lastPrinted>
  <dcterms:created xsi:type="dcterms:W3CDTF">2019-06-20T17:11:00Z</dcterms:created>
  <dcterms:modified xsi:type="dcterms:W3CDTF">2019-07-11T13:12:00Z</dcterms:modified>
</cp:coreProperties>
</file>