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082D8A" w:rsidP="00F35DBC">
      <w:pPr>
        <w:jc w:val="center"/>
        <w:rPr>
          <w:rFonts w:ascii="Arial" w:eastAsia="Arial" w:hAnsi="Arial" w:cs="Arial"/>
          <w:b/>
          <w:sz w:val="28"/>
          <w:szCs w:val="28"/>
        </w:rPr>
      </w:pPr>
      <w:r>
        <w:rPr>
          <w:rFonts w:ascii="Arial" w:eastAsia="Arial" w:hAnsi="Arial" w:cs="Arial"/>
          <w:b/>
          <w:sz w:val="28"/>
          <w:szCs w:val="28"/>
        </w:rPr>
        <w:t xml:space="preserve">January </w:t>
      </w:r>
      <w:r w:rsidR="0003205F">
        <w:rPr>
          <w:rFonts w:ascii="Arial" w:eastAsia="Arial" w:hAnsi="Arial" w:cs="Arial"/>
          <w:b/>
          <w:sz w:val="28"/>
          <w:szCs w:val="28"/>
        </w:rPr>
        <w:t>29</w:t>
      </w:r>
      <w:r w:rsidR="00F35DBC" w:rsidRPr="00F35DBC">
        <w:rPr>
          <w:rFonts w:ascii="Arial" w:eastAsia="Arial" w:hAnsi="Arial" w:cs="Arial"/>
          <w:b/>
          <w:sz w:val="28"/>
          <w:szCs w:val="28"/>
        </w:rPr>
        <w:t>, 20</w:t>
      </w:r>
      <w:r>
        <w:rPr>
          <w:rFonts w:ascii="Arial" w:eastAsia="Arial" w:hAnsi="Arial" w:cs="Arial"/>
          <w:b/>
          <w:sz w:val="28"/>
          <w:szCs w:val="28"/>
        </w:rPr>
        <w:t>20</w:t>
      </w:r>
      <w:r w:rsidR="00F35DBC" w:rsidRPr="00F35DBC">
        <w:rPr>
          <w:rFonts w:ascii="Arial" w:eastAsia="Arial" w:hAnsi="Arial" w:cs="Arial"/>
          <w:b/>
          <w:sz w:val="28"/>
          <w:szCs w:val="28"/>
        </w:rPr>
        <w:t xml:space="preserve"> – </w:t>
      </w:r>
      <w:r w:rsidR="0074178A">
        <w:rPr>
          <w:rFonts w:ascii="Arial" w:eastAsia="Arial" w:hAnsi="Arial" w:cs="Arial"/>
          <w:b/>
          <w:sz w:val="28"/>
          <w:szCs w:val="28"/>
        </w:rPr>
        <w:t>2</w:t>
      </w:r>
      <w:r w:rsidR="0003205F">
        <w:rPr>
          <w:rFonts w:ascii="Arial" w:eastAsia="Arial" w:hAnsi="Arial" w:cs="Arial"/>
          <w:b/>
          <w:sz w:val="28"/>
          <w:szCs w:val="28"/>
        </w:rPr>
        <w:t>:</w:t>
      </w:r>
      <w:r w:rsidR="0074178A">
        <w:rPr>
          <w:rFonts w:ascii="Arial" w:eastAsia="Arial" w:hAnsi="Arial" w:cs="Arial"/>
          <w:b/>
          <w:sz w:val="28"/>
          <w:szCs w:val="28"/>
        </w:rPr>
        <w:t>0</w:t>
      </w:r>
      <w:r w:rsidR="00F35DBC" w:rsidRPr="00F35DBC">
        <w:rPr>
          <w:rFonts w:ascii="Arial" w:eastAsia="Arial" w:hAnsi="Arial" w:cs="Arial"/>
          <w:b/>
          <w:sz w:val="28"/>
          <w:szCs w:val="28"/>
        </w:rPr>
        <w:t xml:space="preserve">0 </w:t>
      </w:r>
      <w:r w:rsidR="0003205F">
        <w:rPr>
          <w:rFonts w:ascii="Arial" w:eastAsia="Arial" w:hAnsi="Arial" w:cs="Arial"/>
          <w:b/>
          <w:sz w:val="28"/>
          <w:szCs w:val="28"/>
        </w:rPr>
        <w:t>P</w:t>
      </w:r>
      <w:r w:rsidR="00F35DBC" w:rsidRPr="00F35DBC">
        <w:rPr>
          <w:rFonts w:ascii="Arial" w:eastAsia="Arial" w:hAnsi="Arial" w:cs="Arial"/>
          <w:b/>
          <w:sz w:val="28"/>
          <w:szCs w:val="28"/>
        </w:rPr>
        <w:t>M Eastern/</w:t>
      </w:r>
      <w:r w:rsidR="0003205F">
        <w:rPr>
          <w:rFonts w:ascii="Arial" w:eastAsia="Arial" w:hAnsi="Arial" w:cs="Arial"/>
          <w:b/>
          <w:sz w:val="28"/>
          <w:szCs w:val="28"/>
        </w:rPr>
        <w:t>1</w:t>
      </w:r>
      <w:r w:rsidR="0074178A">
        <w:rPr>
          <w:rFonts w:ascii="Arial" w:eastAsia="Arial" w:hAnsi="Arial" w:cs="Arial"/>
          <w:b/>
          <w:sz w:val="28"/>
          <w:szCs w:val="28"/>
        </w:rPr>
        <w:t>1</w:t>
      </w:r>
      <w:r w:rsidR="0003205F">
        <w:rPr>
          <w:rFonts w:ascii="Arial" w:eastAsia="Arial" w:hAnsi="Arial" w:cs="Arial"/>
          <w:b/>
          <w:sz w:val="28"/>
          <w:szCs w:val="28"/>
        </w:rPr>
        <w:t>:</w:t>
      </w:r>
      <w:r w:rsidR="0074178A">
        <w:rPr>
          <w:rFonts w:ascii="Arial" w:eastAsia="Arial" w:hAnsi="Arial" w:cs="Arial"/>
          <w:b/>
          <w:sz w:val="28"/>
          <w:szCs w:val="28"/>
        </w:rPr>
        <w:t>0</w:t>
      </w:r>
      <w:bookmarkStart w:id="0" w:name="_GoBack"/>
      <w:bookmarkEnd w:id="0"/>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0B2874">
        <w:rPr>
          <w:rFonts w:ascii="Arial" w:eastAsia="Arial" w:hAnsi="Arial" w:cs="Arial"/>
          <w:b/>
          <w:i/>
          <w:sz w:val="24"/>
          <w:szCs w:val="24"/>
        </w:rPr>
        <w:t>December 11</w:t>
      </w:r>
      <w:r w:rsidR="004719C8">
        <w:rPr>
          <w:rFonts w:ascii="Arial" w:eastAsia="Arial" w:hAnsi="Arial" w:cs="Arial"/>
          <w:b/>
          <w:i/>
          <w:sz w:val="24"/>
          <w:szCs w:val="24"/>
        </w:rPr>
        <w:t>, 2019</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CD7D1A" w:rsidRDefault="009C29C1" w:rsidP="00CD7D1A">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6361B1" w:rsidRDefault="000B2874" w:rsidP="00CD7D1A">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CCMA –</w:t>
      </w:r>
      <w:r w:rsidR="006361B1">
        <w:rPr>
          <w:rFonts w:ascii="Arial" w:eastAsia="Arial" w:hAnsi="Arial" w:cs="Arial"/>
          <w:b/>
          <w:i/>
          <w:sz w:val="24"/>
          <w:szCs w:val="24"/>
        </w:rPr>
        <w:t xml:space="preserve"> Fees</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97296A" w:rsidRDefault="00F35DBC" w:rsidP="0097296A">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r w:rsidR="009D1FC2">
        <w:rPr>
          <w:rFonts w:ascii="Arial" w:eastAsia="Arial" w:hAnsi="Arial" w:cs="Arial"/>
          <w:b/>
          <w:i/>
          <w:sz w:val="24"/>
          <w:szCs w:val="24"/>
        </w:rPr>
        <w:t xml:space="preserve"> </w:t>
      </w:r>
      <w:r w:rsidR="009C29C1">
        <w:rPr>
          <w:rFonts w:ascii="Arial" w:eastAsia="Arial" w:hAnsi="Arial" w:cs="Arial"/>
          <w:b/>
          <w:i/>
          <w:sz w:val="24"/>
          <w:szCs w:val="24"/>
        </w:rPr>
        <w:t>–</w:t>
      </w:r>
      <w:r w:rsidR="009D1FC2">
        <w:rPr>
          <w:rFonts w:ascii="Arial" w:eastAsia="Arial" w:hAnsi="Arial" w:cs="Arial"/>
          <w:b/>
          <w:i/>
          <w:sz w:val="24"/>
          <w:szCs w:val="24"/>
        </w:rPr>
        <w:t xml:space="preserve"> </w:t>
      </w:r>
      <w:r w:rsidR="003D1A67">
        <w:rPr>
          <w:rFonts w:ascii="Arial" w:eastAsia="Arial" w:hAnsi="Arial" w:cs="Arial"/>
          <w:b/>
          <w:i/>
          <w:sz w:val="24"/>
          <w:szCs w:val="24"/>
        </w:rPr>
        <w:t>Change Assessment Document (attached)</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0B2874">
        <w:rPr>
          <w:rFonts w:ascii="Arial" w:eastAsia="Arial" w:hAnsi="Arial" w:cs="Arial"/>
          <w:b/>
          <w:i/>
          <w:sz w:val="24"/>
          <w:szCs w:val="24"/>
        </w:rPr>
        <w:t xml:space="preserve">February </w:t>
      </w:r>
      <w:r w:rsidR="003D1A67">
        <w:rPr>
          <w:rFonts w:ascii="Arial" w:eastAsia="Arial" w:hAnsi="Arial" w:cs="Arial"/>
          <w:b/>
          <w:i/>
          <w:sz w:val="24"/>
          <w:szCs w:val="24"/>
        </w:rPr>
        <w:t>26</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6361B1" w:rsidRDefault="006361B1"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Default="00082D8A" w:rsidP="00F35DBC">
      <w:pPr>
        <w:jc w:val="center"/>
        <w:rPr>
          <w:rFonts w:ascii="Arial" w:eastAsia="Arial" w:hAnsi="Arial" w:cs="Arial"/>
          <w:b/>
          <w:sz w:val="28"/>
          <w:szCs w:val="28"/>
        </w:rPr>
      </w:pPr>
      <w:r>
        <w:rPr>
          <w:rFonts w:ascii="Arial" w:eastAsia="Arial" w:hAnsi="Arial" w:cs="Arial"/>
          <w:b/>
          <w:sz w:val="28"/>
          <w:szCs w:val="28"/>
        </w:rPr>
        <w:t>December 11</w:t>
      </w:r>
      <w:r w:rsidR="00840E5B">
        <w:rPr>
          <w:rFonts w:ascii="Arial" w:eastAsia="Arial" w:hAnsi="Arial" w:cs="Arial"/>
          <w:b/>
          <w:sz w:val="28"/>
          <w:szCs w:val="28"/>
        </w:rPr>
        <w:t>, 2019</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EF0950">
        <w:rPr>
          <w:rFonts w:ascii="Arial" w:eastAsia="Arial" w:hAnsi="Arial" w:cs="Arial"/>
          <w:b/>
          <w:i/>
          <w:sz w:val="24"/>
          <w:szCs w:val="24"/>
        </w:rPr>
        <w:t>October 24</w:t>
      </w:r>
      <w:r w:rsidR="00840E5B">
        <w:rPr>
          <w:rFonts w:ascii="Arial" w:eastAsia="Arial" w:hAnsi="Arial" w:cs="Arial"/>
          <w:b/>
          <w:i/>
          <w:sz w:val="24"/>
          <w:szCs w:val="24"/>
        </w:rPr>
        <w:t>, 201</w:t>
      </w:r>
      <w:r w:rsidR="003B19BE">
        <w:rPr>
          <w:rFonts w:ascii="Arial" w:eastAsia="Arial" w:hAnsi="Arial" w:cs="Arial"/>
          <w:b/>
          <w:i/>
          <w:sz w:val="24"/>
          <w:szCs w:val="24"/>
        </w:rPr>
        <w:t>9</w:t>
      </w:r>
      <w:r w:rsidR="00840E5B">
        <w:rPr>
          <w:rFonts w:ascii="Arial" w:eastAsia="Arial" w:hAnsi="Arial" w:cs="Arial"/>
          <w:b/>
          <w:i/>
          <w:sz w:val="24"/>
          <w:szCs w:val="24"/>
        </w:rPr>
        <w:t xml:space="preserve">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EF0950">
        <w:rPr>
          <w:rFonts w:ascii="Arial" w:eastAsia="Arial" w:hAnsi="Arial" w:cs="Arial"/>
          <w:sz w:val="24"/>
          <w:szCs w:val="24"/>
        </w:rPr>
        <w:t>October 24</w:t>
      </w:r>
      <w:r w:rsidR="00A36DCE">
        <w:rPr>
          <w:rFonts w:ascii="Arial" w:eastAsia="Arial" w:hAnsi="Arial" w:cs="Arial"/>
          <w:sz w:val="24"/>
          <w:szCs w:val="24"/>
        </w:rPr>
        <w:t>, 2019</w:t>
      </w:r>
      <w:r w:rsidR="00774729">
        <w:rPr>
          <w:rFonts w:ascii="Arial" w:eastAsia="Arial" w:hAnsi="Arial" w:cs="Arial"/>
          <w:sz w:val="24"/>
          <w:szCs w:val="24"/>
        </w:rPr>
        <w:t xml:space="preserve"> </w:t>
      </w:r>
      <w:proofErr w:type="gramStart"/>
      <w:r w:rsidR="00774729">
        <w:rPr>
          <w:rFonts w:ascii="Arial" w:eastAsia="Arial" w:hAnsi="Arial" w:cs="Arial"/>
          <w:sz w:val="24"/>
          <w:szCs w:val="24"/>
        </w:rPr>
        <w:t>were</w:t>
      </w:r>
      <w:r w:rsidRPr="00F35DBC">
        <w:rPr>
          <w:rFonts w:ascii="Arial" w:eastAsia="Arial" w:hAnsi="Arial" w:cs="Arial"/>
          <w:sz w:val="24"/>
          <w:szCs w:val="24"/>
        </w:rPr>
        <w:t xml:space="preserve"> distributed</w:t>
      </w:r>
      <w:proofErr w:type="gramEnd"/>
      <w:r w:rsidRPr="00F35DBC">
        <w:rPr>
          <w:rFonts w:ascii="Arial" w:eastAsia="Arial" w:hAnsi="Arial" w:cs="Arial"/>
          <w:sz w:val="24"/>
          <w:szCs w:val="24"/>
        </w:rPr>
        <w:t xml:space="preserve"> with the meeting package. </w:t>
      </w:r>
      <w:r w:rsidR="00697DF2">
        <w:rPr>
          <w:rFonts w:ascii="Arial" w:eastAsia="Arial" w:hAnsi="Arial" w:cs="Arial"/>
          <w:sz w:val="24"/>
          <w:szCs w:val="24"/>
        </w:rPr>
        <w:t>There wer</w:t>
      </w:r>
      <w:r w:rsidRPr="00F35DBC">
        <w:rPr>
          <w:rFonts w:ascii="Arial" w:eastAsia="Arial" w:hAnsi="Arial" w:cs="Arial"/>
          <w:sz w:val="24"/>
          <w:szCs w:val="24"/>
        </w:rPr>
        <w:t xml:space="preserve">e </w:t>
      </w:r>
      <w:r w:rsidR="00404847">
        <w:rPr>
          <w:rFonts w:ascii="Arial" w:eastAsia="Arial" w:hAnsi="Arial" w:cs="Arial"/>
          <w:sz w:val="24"/>
          <w:szCs w:val="24"/>
        </w:rPr>
        <w:t xml:space="preserve">no </w:t>
      </w:r>
      <w:r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t>
      </w:r>
      <w:proofErr w:type="gramStart"/>
      <w:r w:rsidR="00404847">
        <w:rPr>
          <w:rFonts w:ascii="Arial" w:eastAsia="Arial" w:hAnsi="Arial" w:cs="Arial"/>
          <w:sz w:val="24"/>
          <w:szCs w:val="24"/>
        </w:rPr>
        <w:t xml:space="preserve">were </w:t>
      </w:r>
      <w:r w:rsidRPr="00F35DBC">
        <w:rPr>
          <w:rFonts w:ascii="Arial" w:eastAsia="Arial" w:hAnsi="Arial" w:cs="Arial"/>
          <w:sz w:val="24"/>
          <w:szCs w:val="24"/>
        </w:rPr>
        <w:t>approved</w:t>
      </w:r>
      <w:proofErr w:type="gramEnd"/>
      <w:r w:rsidRPr="00F35DBC">
        <w:rPr>
          <w:rFonts w:ascii="Arial" w:eastAsia="Arial" w:hAnsi="Arial" w:cs="Arial"/>
          <w:sz w:val="24"/>
          <w:szCs w:val="24"/>
        </w:rPr>
        <w:t xml:space="preserve">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EF2D50" w:rsidRDefault="00185E06" w:rsidP="00185E06">
      <w:pPr>
        <w:ind w:left="1350"/>
        <w:rPr>
          <w:rFonts w:ascii="Arial" w:eastAsia="Arial" w:hAnsi="Arial" w:cs="Arial"/>
          <w:sz w:val="24"/>
          <w:szCs w:val="24"/>
        </w:rPr>
      </w:pPr>
      <w:r w:rsidRPr="00185E06">
        <w:rPr>
          <w:rFonts w:ascii="Arial" w:eastAsia="Arial" w:hAnsi="Arial" w:cs="Arial"/>
          <w:sz w:val="24"/>
          <w:szCs w:val="24"/>
        </w:rPr>
        <w:t xml:space="preserve">Keith reported that </w:t>
      </w:r>
      <w:r w:rsidR="00EF0950">
        <w:rPr>
          <w:rFonts w:ascii="Arial" w:eastAsia="Arial" w:hAnsi="Arial" w:cs="Arial"/>
          <w:sz w:val="24"/>
          <w:szCs w:val="24"/>
        </w:rPr>
        <w:t xml:space="preserve">CDS was continuing ahead with their </w:t>
      </w:r>
      <w:r w:rsidR="00EF2D50">
        <w:rPr>
          <w:rFonts w:ascii="Arial" w:eastAsia="Arial" w:hAnsi="Arial" w:cs="Arial"/>
          <w:sz w:val="24"/>
          <w:szCs w:val="24"/>
        </w:rPr>
        <w:t>proposal to eliminate</w:t>
      </w:r>
      <w:r w:rsidR="00EF0950">
        <w:rPr>
          <w:rFonts w:ascii="Arial" w:eastAsia="Arial" w:hAnsi="Arial" w:cs="Arial"/>
          <w:sz w:val="24"/>
          <w:szCs w:val="24"/>
        </w:rPr>
        <w:t xml:space="preserve"> the annual rebate program. </w:t>
      </w:r>
      <w:r w:rsidR="00EF2D50">
        <w:rPr>
          <w:rFonts w:ascii="Arial" w:eastAsia="Arial" w:hAnsi="Arial" w:cs="Arial"/>
          <w:sz w:val="24"/>
          <w:szCs w:val="24"/>
        </w:rPr>
        <w:t>He said that the proposal is still the same as was communicated by CDS on September 25. This document</w:t>
      </w:r>
      <w:r w:rsidR="00774729">
        <w:rPr>
          <w:rFonts w:ascii="Arial" w:eastAsia="Arial" w:hAnsi="Arial" w:cs="Arial"/>
          <w:sz w:val="24"/>
          <w:szCs w:val="24"/>
        </w:rPr>
        <w:t xml:space="preserve"> </w:t>
      </w:r>
      <w:proofErr w:type="gramStart"/>
      <w:r w:rsidR="00774729">
        <w:rPr>
          <w:rFonts w:ascii="Arial" w:eastAsia="Arial" w:hAnsi="Arial" w:cs="Arial"/>
          <w:sz w:val="24"/>
          <w:szCs w:val="24"/>
        </w:rPr>
        <w:t>has been</w:t>
      </w:r>
      <w:r w:rsidR="00EF2D50">
        <w:rPr>
          <w:rFonts w:ascii="Arial" w:eastAsia="Arial" w:hAnsi="Arial" w:cs="Arial"/>
          <w:sz w:val="24"/>
          <w:szCs w:val="24"/>
        </w:rPr>
        <w:t xml:space="preserve"> posted</w:t>
      </w:r>
      <w:proofErr w:type="gramEnd"/>
      <w:r w:rsidR="00EF2D50">
        <w:rPr>
          <w:rFonts w:ascii="Arial" w:eastAsia="Arial" w:hAnsi="Arial" w:cs="Arial"/>
          <w:sz w:val="24"/>
          <w:szCs w:val="24"/>
        </w:rPr>
        <w:t xml:space="preserve"> </w:t>
      </w:r>
      <w:r w:rsidR="00774729">
        <w:rPr>
          <w:rFonts w:ascii="Arial" w:eastAsia="Arial" w:hAnsi="Arial" w:cs="Arial"/>
          <w:sz w:val="24"/>
          <w:szCs w:val="24"/>
        </w:rPr>
        <w:t>o</w:t>
      </w:r>
      <w:r w:rsidR="00EF2D50">
        <w:rPr>
          <w:rFonts w:ascii="Arial" w:eastAsia="Arial" w:hAnsi="Arial" w:cs="Arial"/>
          <w:sz w:val="24"/>
          <w:szCs w:val="24"/>
        </w:rPr>
        <w:t xml:space="preserve">n the CDS PTM program portal. </w:t>
      </w:r>
      <w:r w:rsidR="00EF0950">
        <w:rPr>
          <w:rFonts w:ascii="Arial" w:eastAsia="Arial" w:hAnsi="Arial" w:cs="Arial"/>
          <w:sz w:val="24"/>
          <w:szCs w:val="24"/>
        </w:rPr>
        <w:t xml:space="preserve">Keith reminded members that the rebates form part of the CSA </w:t>
      </w:r>
      <w:r w:rsidR="00EF2D50">
        <w:rPr>
          <w:rFonts w:ascii="Arial" w:eastAsia="Arial" w:hAnsi="Arial" w:cs="Arial"/>
          <w:sz w:val="24"/>
          <w:szCs w:val="24"/>
        </w:rPr>
        <w:t xml:space="preserve">- </w:t>
      </w:r>
      <w:r w:rsidR="00EF0950">
        <w:rPr>
          <w:rFonts w:ascii="Arial" w:eastAsia="Arial" w:hAnsi="Arial" w:cs="Arial"/>
          <w:sz w:val="24"/>
          <w:szCs w:val="24"/>
        </w:rPr>
        <w:t>Recognition Order</w:t>
      </w:r>
      <w:r w:rsidR="00EF2D50">
        <w:rPr>
          <w:rFonts w:ascii="Arial" w:eastAsia="Arial" w:hAnsi="Arial" w:cs="Arial"/>
          <w:sz w:val="24"/>
          <w:szCs w:val="24"/>
        </w:rPr>
        <w:t xml:space="preserve"> (RO)</w:t>
      </w:r>
      <w:r w:rsidR="00EF0950">
        <w:rPr>
          <w:rFonts w:ascii="Arial" w:eastAsia="Arial" w:hAnsi="Arial" w:cs="Arial"/>
          <w:sz w:val="24"/>
          <w:szCs w:val="24"/>
        </w:rPr>
        <w:t xml:space="preserve">, under which CDS </w:t>
      </w:r>
      <w:r w:rsidR="00EF2D50">
        <w:rPr>
          <w:rFonts w:ascii="Arial" w:eastAsia="Arial" w:hAnsi="Arial" w:cs="Arial"/>
          <w:sz w:val="24"/>
          <w:szCs w:val="24"/>
        </w:rPr>
        <w:t>operates. The RO was</w:t>
      </w:r>
      <w:r w:rsidR="00EF0950">
        <w:rPr>
          <w:rFonts w:ascii="Arial" w:eastAsia="Arial" w:hAnsi="Arial" w:cs="Arial"/>
          <w:sz w:val="24"/>
          <w:szCs w:val="24"/>
        </w:rPr>
        <w:t xml:space="preserve"> established as part of the </w:t>
      </w:r>
      <w:proofErr w:type="gramStart"/>
      <w:r w:rsidR="00EF0950">
        <w:rPr>
          <w:rFonts w:ascii="Arial" w:eastAsia="Arial" w:hAnsi="Arial" w:cs="Arial"/>
          <w:sz w:val="24"/>
          <w:szCs w:val="24"/>
        </w:rPr>
        <w:t>‘Maple‘ deal</w:t>
      </w:r>
      <w:proofErr w:type="gramEnd"/>
      <w:r w:rsidR="00EF0950">
        <w:rPr>
          <w:rFonts w:ascii="Arial" w:eastAsia="Arial" w:hAnsi="Arial" w:cs="Arial"/>
          <w:sz w:val="24"/>
          <w:szCs w:val="24"/>
        </w:rPr>
        <w:t xml:space="preserve"> completed in 2012.</w:t>
      </w:r>
      <w:r w:rsidR="00EF2D50">
        <w:rPr>
          <w:rFonts w:ascii="Arial" w:eastAsia="Arial" w:hAnsi="Arial" w:cs="Arial"/>
          <w:sz w:val="24"/>
          <w:szCs w:val="24"/>
        </w:rPr>
        <w:t xml:space="preserve"> In order for CDS to change the RO, they must follow several steps. The final step will be to submit the proposal to the CSA for approval. This submission is expected to be completed on or about December </w:t>
      </w:r>
      <w:proofErr w:type="gramStart"/>
      <w:r w:rsidR="00EF2D50">
        <w:rPr>
          <w:rFonts w:ascii="Arial" w:eastAsia="Arial" w:hAnsi="Arial" w:cs="Arial"/>
          <w:sz w:val="24"/>
          <w:szCs w:val="24"/>
        </w:rPr>
        <w:t>19</w:t>
      </w:r>
      <w:r w:rsidR="00EF2D50" w:rsidRPr="00EF2D50">
        <w:rPr>
          <w:rFonts w:ascii="Arial" w:eastAsia="Arial" w:hAnsi="Arial" w:cs="Arial"/>
          <w:sz w:val="24"/>
          <w:szCs w:val="24"/>
          <w:vertAlign w:val="superscript"/>
        </w:rPr>
        <w:t>th</w:t>
      </w:r>
      <w:proofErr w:type="gramEnd"/>
      <w:r w:rsidR="00EF2D50">
        <w:rPr>
          <w:rFonts w:ascii="Arial" w:eastAsia="Arial" w:hAnsi="Arial" w:cs="Arial"/>
          <w:sz w:val="24"/>
          <w:szCs w:val="24"/>
        </w:rPr>
        <w:t>. The industry will then have 60 days in which to submit their own comments to the CSA</w:t>
      </w:r>
      <w:r w:rsidR="009326E6">
        <w:rPr>
          <w:rFonts w:ascii="Arial" w:eastAsia="Arial" w:hAnsi="Arial" w:cs="Arial"/>
          <w:sz w:val="24"/>
          <w:szCs w:val="24"/>
        </w:rPr>
        <w:t xml:space="preserve"> and CDS</w:t>
      </w:r>
      <w:r w:rsidR="00EF2D50">
        <w:rPr>
          <w:rFonts w:ascii="Arial" w:eastAsia="Arial" w:hAnsi="Arial" w:cs="Arial"/>
          <w:sz w:val="24"/>
          <w:szCs w:val="24"/>
        </w:rPr>
        <w:t>.</w:t>
      </w:r>
    </w:p>
    <w:p w:rsidR="00EF2D50" w:rsidRDefault="00EF2D50" w:rsidP="00185E06">
      <w:pPr>
        <w:ind w:left="1350"/>
        <w:rPr>
          <w:rFonts w:ascii="Arial" w:eastAsia="Arial" w:hAnsi="Arial" w:cs="Arial"/>
          <w:sz w:val="24"/>
          <w:szCs w:val="24"/>
        </w:rPr>
      </w:pPr>
      <w:r>
        <w:rPr>
          <w:rFonts w:ascii="Arial" w:eastAsia="Arial" w:hAnsi="Arial" w:cs="Arial"/>
          <w:sz w:val="24"/>
          <w:szCs w:val="24"/>
        </w:rPr>
        <w:t xml:space="preserve">Keith </w:t>
      </w:r>
      <w:proofErr w:type="gramStart"/>
      <w:r>
        <w:rPr>
          <w:rFonts w:ascii="Arial" w:eastAsia="Arial" w:hAnsi="Arial" w:cs="Arial"/>
          <w:sz w:val="24"/>
          <w:szCs w:val="24"/>
        </w:rPr>
        <w:t>was asked</w:t>
      </w:r>
      <w:proofErr w:type="gramEnd"/>
      <w:r>
        <w:rPr>
          <w:rFonts w:ascii="Arial" w:eastAsia="Arial" w:hAnsi="Arial" w:cs="Arial"/>
          <w:sz w:val="24"/>
          <w:szCs w:val="24"/>
        </w:rPr>
        <w:t xml:space="preserve"> about the formal release of the document for public comment. Frank Lacroce (OSC) said that he would inform Keith (CCMA) once the document was out for public comment. Keith will send a note to all members of the Advisory Council with a link to the documentation.</w:t>
      </w:r>
    </w:p>
    <w:p w:rsidR="00185E06" w:rsidRDefault="00185E06" w:rsidP="00185E06">
      <w:pPr>
        <w:ind w:left="1350"/>
        <w:contextualSpacing/>
        <w:rPr>
          <w:rFonts w:ascii="Arial" w:eastAsia="Arial" w:hAnsi="Arial" w:cs="Arial"/>
          <w:b/>
          <w:i/>
          <w:sz w:val="24"/>
          <w:szCs w:val="24"/>
        </w:rPr>
      </w:pPr>
    </w:p>
    <w:p w:rsidR="001604C5" w:rsidRDefault="001604C5" w:rsidP="00185E06">
      <w:pPr>
        <w:ind w:left="1350"/>
        <w:contextualSpacing/>
        <w:rPr>
          <w:rFonts w:ascii="Arial" w:eastAsia="Arial" w:hAnsi="Arial" w:cs="Arial"/>
          <w:b/>
          <w:i/>
          <w:sz w:val="24"/>
          <w:szCs w:val="24"/>
        </w:rPr>
      </w:pPr>
    </w:p>
    <w:p w:rsidR="00185E06" w:rsidRPr="00F35DBC" w:rsidRDefault="00EF2D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lastRenderedPageBreak/>
        <w:t>CCMA Board Update Fees</w:t>
      </w:r>
    </w:p>
    <w:p w:rsidR="00090C05" w:rsidRDefault="00185E06" w:rsidP="00C30D32">
      <w:pPr>
        <w:ind w:left="1350"/>
        <w:rPr>
          <w:rFonts w:ascii="Arial" w:eastAsia="Arial" w:hAnsi="Arial" w:cs="Arial"/>
          <w:sz w:val="24"/>
          <w:szCs w:val="24"/>
        </w:rPr>
      </w:pPr>
      <w:r>
        <w:rPr>
          <w:rFonts w:ascii="Arial" w:eastAsia="Arial" w:hAnsi="Arial" w:cs="Arial"/>
          <w:sz w:val="24"/>
          <w:szCs w:val="24"/>
        </w:rPr>
        <w:t xml:space="preserve">Keith </w:t>
      </w:r>
      <w:r w:rsidR="00090C05">
        <w:rPr>
          <w:rFonts w:ascii="Arial" w:eastAsia="Arial" w:hAnsi="Arial" w:cs="Arial"/>
          <w:sz w:val="24"/>
          <w:szCs w:val="24"/>
        </w:rPr>
        <w:t xml:space="preserve">said that the CCMA Board had met on </w:t>
      </w:r>
      <w:r w:rsidR="00E20639">
        <w:rPr>
          <w:rFonts w:ascii="Arial" w:eastAsia="Arial" w:hAnsi="Arial" w:cs="Arial"/>
          <w:sz w:val="24"/>
          <w:szCs w:val="24"/>
        </w:rPr>
        <w:t>October</w:t>
      </w:r>
      <w:r w:rsidR="00090C05">
        <w:rPr>
          <w:rFonts w:ascii="Arial" w:eastAsia="Arial" w:hAnsi="Arial" w:cs="Arial"/>
          <w:sz w:val="24"/>
          <w:szCs w:val="24"/>
        </w:rPr>
        <w:t xml:space="preserve"> </w:t>
      </w:r>
      <w:proofErr w:type="gramStart"/>
      <w:r w:rsidR="00090C05">
        <w:rPr>
          <w:rFonts w:ascii="Arial" w:eastAsia="Arial" w:hAnsi="Arial" w:cs="Arial"/>
          <w:sz w:val="24"/>
          <w:szCs w:val="24"/>
        </w:rPr>
        <w:t>28</w:t>
      </w:r>
      <w:r w:rsidR="00090C05" w:rsidRPr="00090C05">
        <w:rPr>
          <w:rFonts w:ascii="Arial" w:eastAsia="Arial" w:hAnsi="Arial" w:cs="Arial"/>
          <w:sz w:val="24"/>
          <w:szCs w:val="24"/>
          <w:vertAlign w:val="superscript"/>
        </w:rPr>
        <w:t>th</w:t>
      </w:r>
      <w:proofErr w:type="gramEnd"/>
      <w:r w:rsidR="00090C05">
        <w:rPr>
          <w:rFonts w:ascii="Arial" w:eastAsia="Arial" w:hAnsi="Arial" w:cs="Arial"/>
          <w:sz w:val="24"/>
          <w:szCs w:val="24"/>
        </w:rPr>
        <w:t xml:space="preserve">. He reminded members that CCMA only works on </w:t>
      </w:r>
      <w:r w:rsidR="00E20639">
        <w:rPr>
          <w:rFonts w:ascii="Arial" w:eastAsia="Arial" w:hAnsi="Arial" w:cs="Arial"/>
          <w:sz w:val="24"/>
          <w:szCs w:val="24"/>
        </w:rPr>
        <w:t>initiatives</w:t>
      </w:r>
      <w:r w:rsidR="00090C05">
        <w:rPr>
          <w:rFonts w:ascii="Arial" w:eastAsia="Arial" w:hAnsi="Arial" w:cs="Arial"/>
          <w:sz w:val="24"/>
          <w:szCs w:val="24"/>
        </w:rPr>
        <w:t xml:space="preserve"> that span multiple segments of the industry, and where the CCMA Board provides its approval to do so. </w:t>
      </w:r>
    </w:p>
    <w:p w:rsidR="00090C05" w:rsidRDefault="00090C05" w:rsidP="00C30D32">
      <w:pPr>
        <w:ind w:left="1350"/>
        <w:rPr>
          <w:rFonts w:ascii="Arial" w:eastAsia="Arial" w:hAnsi="Arial" w:cs="Arial"/>
          <w:sz w:val="24"/>
          <w:szCs w:val="24"/>
        </w:rPr>
      </w:pPr>
      <w:r>
        <w:rPr>
          <w:rFonts w:ascii="Arial" w:eastAsia="Arial" w:hAnsi="Arial" w:cs="Arial"/>
          <w:sz w:val="24"/>
          <w:szCs w:val="24"/>
        </w:rPr>
        <w:t xml:space="preserve">Keith confirmed that the CCMA </w:t>
      </w:r>
      <w:r w:rsidR="00E20639">
        <w:rPr>
          <w:rFonts w:ascii="Arial" w:eastAsia="Arial" w:hAnsi="Arial" w:cs="Arial"/>
          <w:sz w:val="24"/>
          <w:szCs w:val="24"/>
        </w:rPr>
        <w:t xml:space="preserve">Board </w:t>
      </w:r>
      <w:r>
        <w:rPr>
          <w:rFonts w:ascii="Arial" w:eastAsia="Arial" w:hAnsi="Arial" w:cs="Arial"/>
          <w:sz w:val="24"/>
          <w:szCs w:val="24"/>
        </w:rPr>
        <w:t xml:space="preserve">has affirmed our continued involvement with the PTM program for 2020, and that Keith would </w:t>
      </w:r>
      <w:r w:rsidR="00E20639">
        <w:rPr>
          <w:rFonts w:ascii="Arial" w:eastAsia="Arial" w:hAnsi="Arial" w:cs="Arial"/>
          <w:sz w:val="24"/>
          <w:szCs w:val="24"/>
        </w:rPr>
        <w:t>continue</w:t>
      </w:r>
      <w:r>
        <w:rPr>
          <w:rFonts w:ascii="Arial" w:eastAsia="Arial" w:hAnsi="Arial" w:cs="Arial"/>
          <w:sz w:val="24"/>
          <w:szCs w:val="24"/>
        </w:rPr>
        <w:t xml:space="preserve"> to act as the Executive Director of the CCMA for 20</w:t>
      </w:r>
      <w:r w:rsidR="00E20639">
        <w:rPr>
          <w:rFonts w:ascii="Arial" w:eastAsia="Arial" w:hAnsi="Arial" w:cs="Arial"/>
          <w:sz w:val="24"/>
          <w:szCs w:val="24"/>
        </w:rPr>
        <w:t>2</w:t>
      </w:r>
      <w:r>
        <w:rPr>
          <w:rFonts w:ascii="Arial" w:eastAsia="Arial" w:hAnsi="Arial" w:cs="Arial"/>
          <w:sz w:val="24"/>
          <w:szCs w:val="24"/>
        </w:rPr>
        <w:t>0.</w:t>
      </w:r>
    </w:p>
    <w:p w:rsidR="00090C05" w:rsidRDefault="00090C05" w:rsidP="00C30D32">
      <w:pPr>
        <w:ind w:left="1350"/>
        <w:rPr>
          <w:rFonts w:ascii="Arial" w:eastAsia="Arial" w:hAnsi="Arial" w:cs="Arial"/>
          <w:sz w:val="24"/>
          <w:szCs w:val="24"/>
        </w:rPr>
      </w:pPr>
    </w:p>
    <w:p w:rsidR="00090C05" w:rsidRDefault="00090C05" w:rsidP="00C30D32">
      <w:pPr>
        <w:ind w:left="1350"/>
        <w:rPr>
          <w:rFonts w:ascii="Arial" w:eastAsia="Arial" w:hAnsi="Arial" w:cs="Arial"/>
          <w:sz w:val="24"/>
          <w:szCs w:val="24"/>
        </w:rPr>
      </w:pPr>
      <w:r>
        <w:rPr>
          <w:rFonts w:ascii="Arial" w:eastAsia="Arial" w:hAnsi="Arial" w:cs="Arial"/>
          <w:sz w:val="24"/>
          <w:szCs w:val="24"/>
        </w:rPr>
        <w:t>In order to fund the CCMA, funds are collected form the industry to suppor</w:t>
      </w:r>
      <w:r w:rsidR="00E20639">
        <w:rPr>
          <w:rFonts w:ascii="Arial" w:eastAsia="Arial" w:hAnsi="Arial" w:cs="Arial"/>
          <w:sz w:val="24"/>
          <w:szCs w:val="24"/>
        </w:rPr>
        <w:t>t</w:t>
      </w:r>
      <w:r>
        <w:rPr>
          <w:rFonts w:ascii="Arial" w:eastAsia="Arial" w:hAnsi="Arial" w:cs="Arial"/>
          <w:sz w:val="24"/>
          <w:szCs w:val="24"/>
        </w:rPr>
        <w:t xml:space="preserve"> the </w:t>
      </w:r>
      <w:r w:rsidR="00E20639">
        <w:rPr>
          <w:rFonts w:ascii="Arial" w:eastAsia="Arial" w:hAnsi="Arial" w:cs="Arial"/>
          <w:sz w:val="24"/>
          <w:szCs w:val="24"/>
        </w:rPr>
        <w:t>initiatives</w:t>
      </w:r>
      <w:r>
        <w:rPr>
          <w:rFonts w:ascii="Arial" w:eastAsia="Arial" w:hAnsi="Arial" w:cs="Arial"/>
          <w:sz w:val="24"/>
          <w:szCs w:val="24"/>
        </w:rPr>
        <w:t xml:space="preserve"> that the CCMA </w:t>
      </w:r>
      <w:r w:rsidR="00E20639">
        <w:rPr>
          <w:rFonts w:ascii="Arial" w:eastAsia="Arial" w:hAnsi="Arial" w:cs="Arial"/>
          <w:sz w:val="24"/>
          <w:szCs w:val="24"/>
        </w:rPr>
        <w:t>works</w:t>
      </w:r>
      <w:r>
        <w:rPr>
          <w:rFonts w:ascii="Arial" w:eastAsia="Arial" w:hAnsi="Arial" w:cs="Arial"/>
          <w:sz w:val="24"/>
          <w:szCs w:val="24"/>
        </w:rPr>
        <w:t xml:space="preserve"> on. </w:t>
      </w:r>
      <w:r w:rsidR="00E20639">
        <w:rPr>
          <w:rFonts w:ascii="Arial" w:eastAsia="Arial" w:hAnsi="Arial" w:cs="Arial"/>
          <w:sz w:val="24"/>
          <w:szCs w:val="24"/>
        </w:rPr>
        <w:t>Keith had su</w:t>
      </w:r>
      <w:r>
        <w:rPr>
          <w:rFonts w:ascii="Arial" w:eastAsia="Arial" w:hAnsi="Arial" w:cs="Arial"/>
          <w:sz w:val="24"/>
          <w:szCs w:val="24"/>
        </w:rPr>
        <w:t xml:space="preserve">bmitted, and received approval </w:t>
      </w:r>
      <w:r w:rsidR="00E20639">
        <w:rPr>
          <w:rFonts w:ascii="Arial" w:eastAsia="Arial" w:hAnsi="Arial" w:cs="Arial"/>
          <w:sz w:val="24"/>
          <w:szCs w:val="24"/>
        </w:rPr>
        <w:t>for</w:t>
      </w:r>
      <w:r>
        <w:rPr>
          <w:rFonts w:ascii="Arial" w:eastAsia="Arial" w:hAnsi="Arial" w:cs="Arial"/>
          <w:sz w:val="24"/>
          <w:szCs w:val="24"/>
        </w:rPr>
        <w:t xml:space="preserve"> a budget for 20</w:t>
      </w:r>
      <w:r w:rsidR="00E20639">
        <w:rPr>
          <w:rFonts w:ascii="Arial" w:eastAsia="Arial" w:hAnsi="Arial" w:cs="Arial"/>
          <w:sz w:val="24"/>
          <w:szCs w:val="24"/>
        </w:rPr>
        <w:t>2</w:t>
      </w:r>
      <w:r>
        <w:rPr>
          <w:rFonts w:ascii="Arial" w:eastAsia="Arial" w:hAnsi="Arial" w:cs="Arial"/>
          <w:sz w:val="24"/>
          <w:szCs w:val="24"/>
        </w:rPr>
        <w:t xml:space="preserve">0 to support the PTM program. A </w:t>
      </w:r>
      <w:r w:rsidR="00E20639">
        <w:rPr>
          <w:rFonts w:ascii="Arial" w:eastAsia="Arial" w:hAnsi="Arial" w:cs="Arial"/>
          <w:sz w:val="24"/>
          <w:szCs w:val="24"/>
        </w:rPr>
        <w:t>high-level</w:t>
      </w:r>
      <w:r>
        <w:rPr>
          <w:rFonts w:ascii="Arial" w:eastAsia="Arial" w:hAnsi="Arial" w:cs="Arial"/>
          <w:sz w:val="24"/>
          <w:szCs w:val="24"/>
        </w:rPr>
        <w:t xml:space="preserve"> </w:t>
      </w:r>
      <w:r w:rsidR="00E20639">
        <w:rPr>
          <w:rFonts w:ascii="Arial" w:eastAsia="Arial" w:hAnsi="Arial" w:cs="Arial"/>
          <w:sz w:val="24"/>
          <w:szCs w:val="24"/>
        </w:rPr>
        <w:t>estimate</w:t>
      </w:r>
      <w:r>
        <w:rPr>
          <w:rFonts w:ascii="Arial" w:eastAsia="Arial" w:hAnsi="Arial" w:cs="Arial"/>
          <w:sz w:val="24"/>
          <w:szCs w:val="24"/>
        </w:rPr>
        <w:t xml:space="preserve"> </w:t>
      </w:r>
      <w:proofErr w:type="gramStart"/>
      <w:r>
        <w:rPr>
          <w:rFonts w:ascii="Arial" w:eastAsia="Arial" w:hAnsi="Arial" w:cs="Arial"/>
          <w:sz w:val="24"/>
          <w:szCs w:val="24"/>
        </w:rPr>
        <w:t>was also provided</w:t>
      </w:r>
      <w:proofErr w:type="gramEnd"/>
      <w:r>
        <w:rPr>
          <w:rFonts w:ascii="Arial" w:eastAsia="Arial" w:hAnsi="Arial" w:cs="Arial"/>
          <w:sz w:val="24"/>
          <w:szCs w:val="24"/>
        </w:rPr>
        <w:t xml:space="preserve"> to the Board to cover the costs of supporting the program to conclusion</w:t>
      </w:r>
      <w:r w:rsidR="00E20639">
        <w:rPr>
          <w:rFonts w:ascii="Arial" w:eastAsia="Arial" w:hAnsi="Arial" w:cs="Arial"/>
          <w:sz w:val="24"/>
          <w:szCs w:val="24"/>
        </w:rPr>
        <w:t xml:space="preserve"> (Q4 2021)</w:t>
      </w:r>
      <w:r>
        <w:rPr>
          <w:rFonts w:ascii="Arial" w:eastAsia="Arial" w:hAnsi="Arial" w:cs="Arial"/>
          <w:sz w:val="24"/>
          <w:szCs w:val="24"/>
        </w:rPr>
        <w:t xml:space="preserve">. Consequently, the CCMA Board approved the funding needs of the </w:t>
      </w:r>
      <w:r w:rsidR="00E20639">
        <w:rPr>
          <w:rFonts w:ascii="Arial" w:eastAsia="Arial" w:hAnsi="Arial" w:cs="Arial"/>
          <w:sz w:val="24"/>
          <w:szCs w:val="24"/>
        </w:rPr>
        <w:t>association</w:t>
      </w:r>
      <w:r>
        <w:rPr>
          <w:rFonts w:ascii="Arial" w:eastAsia="Arial" w:hAnsi="Arial" w:cs="Arial"/>
          <w:sz w:val="24"/>
          <w:szCs w:val="24"/>
        </w:rPr>
        <w:t xml:space="preserve"> </w:t>
      </w:r>
      <w:proofErr w:type="gramStart"/>
      <w:r w:rsidR="00E20639">
        <w:rPr>
          <w:rFonts w:ascii="Arial" w:eastAsia="Arial" w:hAnsi="Arial" w:cs="Arial"/>
          <w:sz w:val="24"/>
          <w:szCs w:val="24"/>
        </w:rPr>
        <w:t>in the amount of</w:t>
      </w:r>
      <w:proofErr w:type="gramEnd"/>
      <w:r>
        <w:rPr>
          <w:rFonts w:ascii="Arial" w:eastAsia="Arial" w:hAnsi="Arial" w:cs="Arial"/>
          <w:sz w:val="24"/>
          <w:szCs w:val="24"/>
        </w:rPr>
        <w:t xml:space="preserve"> $450K for the next three years, a</w:t>
      </w:r>
      <w:r w:rsidR="00E20639">
        <w:rPr>
          <w:rFonts w:ascii="Arial" w:eastAsia="Arial" w:hAnsi="Arial" w:cs="Arial"/>
          <w:sz w:val="24"/>
          <w:szCs w:val="24"/>
        </w:rPr>
        <w:t>nd authorized the collection of</w:t>
      </w:r>
      <w:r>
        <w:rPr>
          <w:rFonts w:ascii="Arial" w:eastAsia="Arial" w:hAnsi="Arial" w:cs="Arial"/>
          <w:sz w:val="24"/>
          <w:szCs w:val="24"/>
        </w:rPr>
        <w:t xml:space="preserve"> the same from the industry in the first quarter of 20</w:t>
      </w:r>
      <w:r w:rsidR="001604C5">
        <w:rPr>
          <w:rFonts w:ascii="Arial" w:eastAsia="Arial" w:hAnsi="Arial" w:cs="Arial"/>
          <w:sz w:val="24"/>
          <w:szCs w:val="24"/>
        </w:rPr>
        <w:t>2</w:t>
      </w:r>
      <w:r>
        <w:rPr>
          <w:rFonts w:ascii="Arial" w:eastAsia="Arial" w:hAnsi="Arial" w:cs="Arial"/>
          <w:sz w:val="24"/>
          <w:szCs w:val="24"/>
        </w:rPr>
        <w:t>0. Keith said tha</w:t>
      </w:r>
      <w:r w:rsidR="001604C5">
        <w:rPr>
          <w:rFonts w:ascii="Arial" w:eastAsia="Arial" w:hAnsi="Arial" w:cs="Arial"/>
          <w:sz w:val="24"/>
          <w:szCs w:val="24"/>
        </w:rPr>
        <w:t>t</w:t>
      </w:r>
      <w:r>
        <w:rPr>
          <w:rFonts w:ascii="Arial" w:eastAsia="Arial" w:hAnsi="Arial" w:cs="Arial"/>
          <w:sz w:val="24"/>
          <w:szCs w:val="24"/>
        </w:rPr>
        <w:t xml:space="preserve"> a notice to all</w:t>
      </w:r>
      <w:r w:rsidR="001604C5">
        <w:rPr>
          <w:rFonts w:ascii="Arial" w:eastAsia="Arial" w:hAnsi="Arial" w:cs="Arial"/>
          <w:sz w:val="24"/>
          <w:szCs w:val="24"/>
        </w:rPr>
        <w:t xml:space="preserve"> m</w:t>
      </w:r>
      <w:r>
        <w:rPr>
          <w:rFonts w:ascii="Arial" w:eastAsia="Arial" w:hAnsi="Arial" w:cs="Arial"/>
          <w:sz w:val="24"/>
          <w:szCs w:val="24"/>
        </w:rPr>
        <w:t xml:space="preserve">embers (via a CDS Bulletin) would be </w:t>
      </w:r>
      <w:r w:rsidR="001604C5">
        <w:rPr>
          <w:rFonts w:ascii="Arial" w:eastAsia="Arial" w:hAnsi="Arial" w:cs="Arial"/>
          <w:sz w:val="24"/>
          <w:szCs w:val="24"/>
        </w:rPr>
        <w:t>issued</w:t>
      </w:r>
      <w:r>
        <w:rPr>
          <w:rFonts w:ascii="Arial" w:eastAsia="Arial" w:hAnsi="Arial" w:cs="Arial"/>
          <w:sz w:val="24"/>
          <w:szCs w:val="24"/>
        </w:rPr>
        <w:t xml:space="preserve"> in January</w:t>
      </w:r>
      <w:r w:rsidR="001604C5">
        <w:rPr>
          <w:rFonts w:ascii="Arial" w:eastAsia="Arial" w:hAnsi="Arial" w:cs="Arial"/>
          <w:sz w:val="24"/>
          <w:szCs w:val="24"/>
        </w:rPr>
        <w:t xml:space="preserve"> 2020</w:t>
      </w:r>
      <w:r>
        <w:rPr>
          <w:rFonts w:ascii="Arial" w:eastAsia="Arial" w:hAnsi="Arial" w:cs="Arial"/>
          <w:sz w:val="24"/>
          <w:szCs w:val="24"/>
        </w:rPr>
        <w:t>, with the funds being collected as part of the February 20</w:t>
      </w:r>
      <w:r w:rsidR="001604C5">
        <w:rPr>
          <w:rFonts w:ascii="Arial" w:eastAsia="Arial" w:hAnsi="Arial" w:cs="Arial"/>
          <w:sz w:val="24"/>
          <w:szCs w:val="24"/>
        </w:rPr>
        <w:t>20</w:t>
      </w:r>
      <w:r>
        <w:rPr>
          <w:rFonts w:ascii="Arial" w:eastAsia="Arial" w:hAnsi="Arial" w:cs="Arial"/>
          <w:sz w:val="24"/>
          <w:szCs w:val="24"/>
        </w:rPr>
        <w:t xml:space="preserve"> billing cycle of CDS to be collected in March 20</w:t>
      </w:r>
      <w:r w:rsidR="001604C5">
        <w:rPr>
          <w:rFonts w:ascii="Arial" w:eastAsia="Arial" w:hAnsi="Arial" w:cs="Arial"/>
          <w:sz w:val="24"/>
          <w:szCs w:val="24"/>
        </w:rPr>
        <w:t>2</w:t>
      </w:r>
      <w:r>
        <w:rPr>
          <w:rFonts w:ascii="Arial" w:eastAsia="Arial" w:hAnsi="Arial" w:cs="Arial"/>
          <w:sz w:val="24"/>
          <w:szCs w:val="24"/>
        </w:rPr>
        <w:t>0.</w:t>
      </w:r>
    </w:p>
    <w:p w:rsidR="001604C5" w:rsidRDefault="001604C5" w:rsidP="00C30D32">
      <w:pPr>
        <w:ind w:left="1350"/>
        <w:rPr>
          <w:rFonts w:ascii="Arial" w:eastAsia="Arial" w:hAnsi="Arial" w:cs="Arial"/>
          <w:sz w:val="24"/>
          <w:szCs w:val="24"/>
        </w:rPr>
      </w:pPr>
    </w:p>
    <w:p w:rsidR="00F35DBC" w:rsidRPr="00F35DBC" w:rsidRDefault="001604C5" w:rsidP="00F35DBC">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D77353" w:rsidRDefault="00F35DBC" w:rsidP="006323AA">
      <w:pPr>
        <w:ind w:left="990"/>
        <w:contextualSpacing/>
        <w:rPr>
          <w:rFonts w:ascii="Arial" w:eastAsia="Arial" w:hAnsi="Arial" w:cs="Arial"/>
          <w:sz w:val="24"/>
          <w:szCs w:val="24"/>
        </w:rPr>
      </w:pPr>
      <w:r w:rsidRPr="00F35DBC">
        <w:rPr>
          <w:rFonts w:ascii="Arial" w:eastAsia="Arial" w:hAnsi="Arial" w:cs="Arial"/>
          <w:sz w:val="24"/>
          <w:szCs w:val="24"/>
        </w:rPr>
        <w:t xml:space="preserve">Keith </w:t>
      </w:r>
      <w:r w:rsidR="009D4044">
        <w:rPr>
          <w:rFonts w:ascii="Arial" w:eastAsia="Arial" w:hAnsi="Arial" w:cs="Arial"/>
          <w:sz w:val="24"/>
          <w:szCs w:val="24"/>
        </w:rPr>
        <w:t xml:space="preserve">referenced that project timeline update that </w:t>
      </w:r>
      <w:proofErr w:type="gramStart"/>
      <w:r w:rsidR="001604C5">
        <w:rPr>
          <w:rFonts w:ascii="Arial" w:eastAsia="Arial" w:hAnsi="Arial" w:cs="Arial"/>
          <w:sz w:val="24"/>
          <w:szCs w:val="24"/>
        </w:rPr>
        <w:t xml:space="preserve">had been </w:t>
      </w:r>
      <w:r w:rsidR="009D4044">
        <w:rPr>
          <w:rFonts w:ascii="Arial" w:eastAsia="Arial" w:hAnsi="Arial" w:cs="Arial"/>
          <w:sz w:val="24"/>
          <w:szCs w:val="24"/>
        </w:rPr>
        <w:t>distributed</w:t>
      </w:r>
      <w:proofErr w:type="gramEnd"/>
      <w:r w:rsidR="009D4044">
        <w:rPr>
          <w:rFonts w:ascii="Arial" w:eastAsia="Arial" w:hAnsi="Arial" w:cs="Arial"/>
          <w:sz w:val="24"/>
          <w:szCs w:val="24"/>
        </w:rPr>
        <w:t xml:space="preserve"> with the meeting material. This </w:t>
      </w:r>
      <w:r w:rsidR="001604C5">
        <w:rPr>
          <w:rFonts w:ascii="Arial" w:eastAsia="Arial" w:hAnsi="Arial" w:cs="Arial"/>
          <w:sz w:val="24"/>
          <w:szCs w:val="24"/>
        </w:rPr>
        <w:t xml:space="preserve">material </w:t>
      </w:r>
      <w:proofErr w:type="gramStart"/>
      <w:r w:rsidR="001604C5">
        <w:rPr>
          <w:rFonts w:ascii="Arial" w:eastAsia="Arial" w:hAnsi="Arial" w:cs="Arial"/>
          <w:sz w:val="24"/>
          <w:szCs w:val="24"/>
        </w:rPr>
        <w:t>was recently presented</w:t>
      </w:r>
      <w:proofErr w:type="gramEnd"/>
      <w:r w:rsidR="001604C5">
        <w:rPr>
          <w:rFonts w:ascii="Arial" w:eastAsia="Arial" w:hAnsi="Arial" w:cs="Arial"/>
          <w:sz w:val="24"/>
          <w:szCs w:val="24"/>
        </w:rPr>
        <w:t xml:space="preserve"> to members by CDS. Keith indicated that it has remained largely unchanged from previous updates made by CDS. He did note that based on the current plan, CDS will start the distribution of business requirements in January. Keith suggested that the industry </w:t>
      </w:r>
      <w:r w:rsidR="00D77353">
        <w:rPr>
          <w:rFonts w:ascii="Arial" w:eastAsia="Arial" w:hAnsi="Arial" w:cs="Arial"/>
          <w:sz w:val="24"/>
          <w:szCs w:val="24"/>
        </w:rPr>
        <w:t>would</w:t>
      </w:r>
      <w:r w:rsidR="001604C5">
        <w:rPr>
          <w:rFonts w:ascii="Arial" w:eastAsia="Arial" w:hAnsi="Arial" w:cs="Arial"/>
          <w:sz w:val="24"/>
          <w:szCs w:val="24"/>
        </w:rPr>
        <w:t xml:space="preserve"> now get a full picture of the plans </w:t>
      </w:r>
      <w:proofErr w:type="gramStart"/>
      <w:r w:rsidR="001604C5">
        <w:rPr>
          <w:rFonts w:ascii="Arial" w:eastAsia="Arial" w:hAnsi="Arial" w:cs="Arial"/>
          <w:sz w:val="24"/>
          <w:szCs w:val="24"/>
        </w:rPr>
        <w:t xml:space="preserve">being </w:t>
      </w:r>
      <w:r w:rsidR="00D77353">
        <w:rPr>
          <w:rFonts w:ascii="Arial" w:eastAsia="Arial" w:hAnsi="Arial" w:cs="Arial"/>
          <w:sz w:val="24"/>
          <w:szCs w:val="24"/>
        </w:rPr>
        <w:t>undertaken</w:t>
      </w:r>
      <w:proofErr w:type="gramEnd"/>
      <w:r w:rsidR="001604C5">
        <w:rPr>
          <w:rFonts w:ascii="Arial" w:eastAsia="Arial" w:hAnsi="Arial" w:cs="Arial"/>
          <w:sz w:val="24"/>
          <w:szCs w:val="24"/>
        </w:rPr>
        <w:t xml:space="preserve"> by CDS. This will also mean that </w:t>
      </w:r>
      <w:r w:rsidR="00D77353">
        <w:rPr>
          <w:rFonts w:ascii="Arial" w:eastAsia="Arial" w:hAnsi="Arial" w:cs="Arial"/>
          <w:sz w:val="24"/>
          <w:szCs w:val="24"/>
        </w:rPr>
        <w:t>members will</w:t>
      </w:r>
      <w:r w:rsidR="001604C5">
        <w:rPr>
          <w:rFonts w:ascii="Arial" w:eastAsia="Arial" w:hAnsi="Arial" w:cs="Arial"/>
          <w:sz w:val="24"/>
          <w:szCs w:val="24"/>
        </w:rPr>
        <w:t xml:space="preserve"> need to be</w:t>
      </w:r>
      <w:r w:rsidR="00D77353">
        <w:rPr>
          <w:rFonts w:ascii="Arial" w:eastAsia="Arial" w:hAnsi="Arial" w:cs="Arial"/>
          <w:sz w:val="24"/>
          <w:szCs w:val="24"/>
        </w:rPr>
        <w:t xml:space="preserve"> p</w:t>
      </w:r>
      <w:r w:rsidR="001604C5">
        <w:rPr>
          <w:rFonts w:ascii="Arial" w:eastAsia="Arial" w:hAnsi="Arial" w:cs="Arial"/>
          <w:sz w:val="24"/>
          <w:szCs w:val="24"/>
        </w:rPr>
        <w:t xml:space="preserve">repared to focus resources on the analysis of the </w:t>
      </w:r>
      <w:r w:rsidR="00D77353">
        <w:rPr>
          <w:rFonts w:ascii="Arial" w:eastAsia="Arial" w:hAnsi="Arial" w:cs="Arial"/>
          <w:sz w:val="24"/>
          <w:szCs w:val="24"/>
        </w:rPr>
        <w:t>business</w:t>
      </w:r>
      <w:r w:rsidR="001604C5">
        <w:rPr>
          <w:rFonts w:ascii="Arial" w:eastAsia="Arial" w:hAnsi="Arial" w:cs="Arial"/>
          <w:sz w:val="24"/>
          <w:szCs w:val="24"/>
        </w:rPr>
        <w:t xml:space="preserve"> </w:t>
      </w:r>
      <w:r w:rsidR="00D77353">
        <w:rPr>
          <w:rFonts w:ascii="Arial" w:eastAsia="Arial" w:hAnsi="Arial" w:cs="Arial"/>
          <w:sz w:val="24"/>
          <w:szCs w:val="24"/>
        </w:rPr>
        <w:t>requirements</w:t>
      </w:r>
      <w:r w:rsidR="001604C5">
        <w:rPr>
          <w:rFonts w:ascii="Arial" w:eastAsia="Arial" w:hAnsi="Arial" w:cs="Arial"/>
          <w:sz w:val="24"/>
          <w:szCs w:val="24"/>
        </w:rPr>
        <w:t xml:space="preserve"> and the impacts that they will</w:t>
      </w:r>
      <w:r w:rsidR="00D77353">
        <w:rPr>
          <w:rFonts w:ascii="Arial" w:eastAsia="Arial" w:hAnsi="Arial" w:cs="Arial"/>
          <w:sz w:val="24"/>
          <w:szCs w:val="24"/>
        </w:rPr>
        <w:t>,</w:t>
      </w:r>
      <w:r w:rsidR="001604C5">
        <w:rPr>
          <w:rFonts w:ascii="Arial" w:eastAsia="Arial" w:hAnsi="Arial" w:cs="Arial"/>
          <w:sz w:val="24"/>
          <w:szCs w:val="24"/>
        </w:rPr>
        <w:t xml:space="preserve"> or will not have on Operating units and back office systems. Keith said that if there </w:t>
      </w:r>
      <w:r w:rsidR="00D77353">
        <w:rPr>
          <w:rFonts w:ascii="Arial" w:eastAsia="Arial" w:hAnsi="Arial" w:cs="Arial"/>
          <w:sz w:val="24"/>
          <w:szCs w:val="24"/>
        </w:rPr>
        <w:t>are</w:t>
      </w:r>
      <w:r w:rsidR="001604C5">
        <w:rPr>
          <w:rFonts w:ascii="Arial" w:eastAsia="Arial" w:hAnsi="Arial" w:cs="Arial"/>
          <w:sz w:val="24"/>
          <w:szCs w:val="24"/>
        </w:rPr>
        <w:t xml:space="preserve"> material changes that require debate within the industry</w:t>
      </w:r>
      <w:r w:rsidR="00D77353">
        <w:rPr>
          <w:rFonts w:ascii="Arial" w:eastAsia="Arial" w:hAnsi="Arial" w:cs="Arial"/>
          <w:sz w:val="24"/>
          <w:szCs w:val="24"/>
        </w:rPr>
        <w:t>,</w:t>
      </w:r>
      <w:r w:rsidR="001604C5">
        <w:rPr>
          <w:rFonts w:ascii="Arial" w:eastAsia="Arial" w:hAnsi="Arial" w:cs="Arial"/>
          <w:sz w:val="24"/>
          <w:szCs w:val="24"/>
        </w:rPr>
        <w:t xml:space="preserve"> and with CDS</w:t>
      </w:r>
      <w:r w:rsidR="00D77353">
        <w:rPr>
          <w:rFonts w:ascii="Arial" w:eastAsia="Arial" w:hAnsi="Arial" w:cs="Arial"/>
          <w:sz w:val="24"/>
          <w:szCs w:val="24"/>
        </w:rPr>
        <w:t>, this</w:t>
      </w:r>
      <w:r w:rsidR="001604C5">
        <w:rPr>
          <w:rFonts w:ascii="Arial" w:eastAsia="Arial" w:hAnsi="Arial" w:cs="Arial"/>
          <w:sz w:val="24"/>
          <w:szCs w:val="24"/>
        </w:rPr>
        <w:t xml:space="preserve"> could challenge the timelines of the rest of the project. </w:t>
      </w:r>
      <w:r w:rsidR="00D77353">
        <w:rPr>
          <w:rFonts w:ascii="Arial" w:eastAsia="Arial" w:hAnsi="Arial" w:cs="Arial"/>
          <w:sz w:val="24"/>
          <w:szCs w:val="24"/>
        </w:rPr>
        <w:t xml:space="preserve">However, we </w:t>
      </w:r>
      <w:proofErr w:type="gramStart"/>
      <w:r w:rsidR="00D77353">
        <w:rPr>
          <w:rFonts w:ascii="Arial" w:eastAsia="Arial" w:hAnsi="Arial" w:cs="Arial"/>
          <w:sz w:val="24"/>
          <w:szCs w:val="24"/>
        </w:rPr>
        <w:t>won’t</w:t>
      </w:r>
      <w:proofErr w:type="gramEnd"/>
      <w:r w:rsidR="00D77353">
        <w:rPr>
          <w:rFonts w:ascii="Arial" w:eastAsia="Arial" w:hAnsi="Arial" w:cs="Arial"/>
          <w:sz w:val="24"/>
          <w:szCs w:val="24"/>
        </w:rPr>
        <w:t xml:space="preserve"> know until all of the business requirements have been distributed and understood.</w:t>
      </w:r>
    </w:p>
    <w:p w:rsidR="00D77353" w:rsidRDefault="00D77353" w:rsidP="006323AA">
      <w:pPr>
        <w:ind w:left="990"/>
        <w:contextualSpacing/>
        <w:rPr>
          <w:rFonts w:ascii="Arial" w:eastAsia="Arial" w:hAnsi="Arial" w:cs="Arial"/>
          <w:sz w:val="24"/>
          <w:szCs w:val="24"/>
        </w:rPr>
      </w:pPr>
    </w:p>
    <w:p w:rsidR="000C4699" w:rsidRDefault="00D77353" w:rsidP="00D77353">
      <w:pPr>
        <w:ind w:left="990"/>
        <w:contextualSpacing/>
        <w:rPr>
          <w:rFonts w:ascii="Arial" w:eastAsia="Arial" w:hAnsi="Arial" w:cs="Arial"/>
          <w:sz w:val="24"/>
          <w:szCs w:val="24"/>
        </w:rPr>
      </w:pPr>
      <w:r>
        <w:rPr>
          <w:rFonts w:ascii="Arial" w:eastAsia="Arial" w:hAnsi="Arial" w:cs="Arial"/>
          <w:sz w:val="24"/>
          <w:szCs w:val="24"/>
        </w:rPr>
        <w:lastRenderedPageBreak/>
        <w:t>There were several question and answers provided throughout the discussion; technical issues, industry testing, training, and implementation plans</w:t>
      </w:r>
      <w:r w:rsidR="000C4699">
        <w:rPr>
          <w:rFonts w:ascii="Arial" w:eastAsia="Arial" w:hAnsi="Arial" w:cs="Arial"/>
          <w:sz w:val="24"/>
          <w:szCs w:val="24"/>
        </w:rPr>
        <w:t>.</w:t>
      </w:r>
    </w:p>
    <w:p w:rsidR="00915342" w:rsidRDefault="00915342"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35DBC" w:rsidRPr="00F35DBC" w:rsidRDefault="00F35DBC" w:rsidP="00F35DBC">
      <w:pPr>
        <w:contextualSpacing/>
        <w:rPr>
          <w:rFonts w:ascii="Arial" w:eastAsia="Arial" w:hAnsi="Arial" w:cs="Arial"/>
          <w:b/>
          <w:i/>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3E056A"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of the Post Trade Modernization Project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t>
      </w:r>
      <w:r w:rsidR="00D77353">
        <w:rPr>
          <w:rFonts w:ascii="Arial" w:eastAsia="Arial" w:hAnsi="Arial" w:cs="Arial"/>
          <w:sz w:val="24"/>
          <w:szCs w:val="24"/>
        </w:rPr>
        <w:t>Wednes</w:t>
      </w:r>
      <w:r w:rsidR="00D56EDF">
        <w:rPr>
          <w:rFonts w:ascii="Arial" w:eastAsia="Arial" w:hAnsi="Arial" w:cs="Arial"/>
          <w:sz w:val="24"/>
          <w:szCs w:val="24"/>
        </w:rPr>
        <w:t xml:space="preserve">day </w:t>
      </w:r>
      <w:r w:rsidR="00D77353">
        <w:rPr>
          <w:rFonts w:ascii="Arial" w:eastAsia="Arial" w:hAnsi="Arial" w:cs="Arial"/>
          <w:sz w:val="24"/>
          <w:szCs w:val="24"/>
        </w:rPr>
        <w:t>January 15</w:t>
      </w:r>
      <w:r w:rsidR="00D926F8">
        <w:rPr>
          <w:rFonts w:ascii="Arial" w:eastAsia="Arial" w:hAnsi="Arial" w:cs="Arial"/>
          <w:sz w:val="24"/>
          <w:szCs w:val="24"/>
        </w:rPr>
        <w:t>, 2019</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A273F0" w:rsidRDefault="00A273F0"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Pr="00D77353" w:rsidRDefault="00D77353" w:rsidP="00D77353">
      <w:pPr>
        <w:ind w:left="990"/>
        <w:contextualSpacing/>
        <w:rPr>
          <w:rFonts w:ascii="Arial" w:eastAsia="Arial" w:hAnsi="Arial" w:cs="Arial"/>
          <w:b/>
          <w:sz w:val="28"/>
          <w:szCs w:val="28"/>
        </w:rPr>
      </w:pPr>
      <w:r>
        <w:rPr>
          <w:rFonts w:ascii="Arial" w:eastAsia="Arial" w:hAnsi="Arial" w:cs="Arial"/>
          <w:b/>
          <w:sz w:val="28"/>
          <w:szCs w:val="28"/>
        </w:rPr>
        <w:t xml:space="preserve">               </w:t>
      </w:r>
      <w:r w:rsidRPr="00D77353">
        <w:rPr>
          <w:rFonts w:ascii="Arial" w:eastAsia="Arial" w:hAnsi="Arial" w:cs="Arial"/>
          <w:b/>
          <w:sz w:val="28"/>
          <w:szCs w:val="28"/>
        </w:rPr>
        <w:t>ATTENDEES</w:t>
      </w:r>
    </w:p>
    <w:p w:rsidR="00C30D32" w:rsidRDefault="00C30D32"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b/>
                <w:bCs/>
                <w:color w:val="000000"/>
                <w:sz w:val="24"/>
                <w:szCs w:val="24"/>
              </w:rPr>
            </w:pPr>
            <w:r w:rsidRPr="000B2874">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b/>
                <w:bCs/>
                <w:color w:val="000000"/>
                <w:sz w:val="24"/>
                <w:szCs w:val="24"/>
              </w:rPr>
            </w:pPr>
            <w:r w:rsidRPr="000B2874">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b/>
                <w:bCs/>
                <w:color w:val="000000"/>
                <w:sz w:val="24"/>
                <w:szCs w:val="24"/>
              </w:rPr>
            </w:pPr>
            <w:r w:rsidRPr="000B2874">
              <w:rPr>
                <w:rFonts w:ascii="Arial" w:eastAsia="Times New Roman" w:hAnsi="Arial" w:cs="Arial"/>
                <w:b/>
                <w:bCs/>
                <w:color w:val="000000"/>
                <w:sz w:val="24"/>
                <w:szCs w:val="24"/>
              </w:rPr>
              <w:t>Name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Keith Evans        Chair</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Times New Roman" w:eastAsia="Times New Roman" w:hAnsi="Times New Roman" w:cs="Times New Roman"/>
              </w:rPr>
            </w:pPr>
          </w:p>
        </w:tc>
      </w:tr>
      <w:tr w:rsidR="000B2874" w:rsidRPr="000B2874" w:rsidTr="000B2874">
        <w:trPr>
          <w:trHeight w:val="300"/>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Aram Seye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Francis Coche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Marta Zybko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Veronic Boivin Pednault</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Marie Elizabeth Lafleur</w:t>
            </w:r>
          </w:p>
        </w:tc>
      </w:tr>
      <w:tr w:rsidR="000B2874" w:rsidRPr="000B2874" w:rsidTr="000B2874">
        <w:trPr>
          <w:trHeight w:val="323"/>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Tan Herman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Mark Cohen</w:t>
            </w:r>
          </w:p>
        </w:tc>
      </w:tr>
      <w:tr w:rsidR="000B2874" w:rsidRPr="000B2874" w:rsidTr="000B2874">
        <w:trPr>
          <w:trHeight w:val="600"/>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Christian Belisle - Daniel Brazeau</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Benoit Genest</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Fuwad Siddiqi</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Andre Usche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Danika Cheff</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Deborah Carlyle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Eric Thong</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Sylvain Morissette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Vincenza Riga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Keri Peacock</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Kal Kawfik</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Mary-Beth Law</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Doug Gifford</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Angie Fernando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Sahil Duggal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John Coyle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Sheera Badial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Brenda McIntyre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Simon Whitney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Pierre Mital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Anne Fiddes</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Johann Lochner</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Daniel Farley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Paul Barbara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Fiesal Abrahim</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Margaret Reid</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Laura Ellick</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Greg Sutton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Joseph Chau</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Lucy Mullins</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Paula Barnes</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Cathy Trombino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Anna Guercio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Sergio Zanga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Pat Dunwoody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Steven Dulhanty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Narry Teemal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Carol Revoredo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Sandeep Bindra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Allison von Criegen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Lindy Van Der Wagen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Louis Lesnika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Donna McLaughlin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Lara Donaldson</w:t>
            </w:r>
          </w:p>
        </w:tc>
      </w:tr>
      <w:tr w:rsidR="000B2874" w:rsidRPr="000B2874" w:rsidTr="000B2874">
        <w:trPr>
          <w:trHeight w:val="312"/>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Wayne Cowel</w:t>
            </w:r>
          </w:p>
        </w:tc>
      </w:tr>
      <w:tr w:rsidR="000B2874" w:rsidRPr="000B2874" w:rsidTr="000B2874">
        <w:trPr>
          <w:trHeight w:val="312"/>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Sam Farrell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Paul Camarata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Danielle Thebodo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Brandon Wong</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Dianne Graham</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Nathan Picard</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Jennifer Liu</w:t>
            </w:r>
          </w:p>
        </w:tc>
      </w:tr>
      <w:tr w:rsidR="000B2874" w:rsidRPr="000B2874" w:rsidTr="000B2874">
        <w:trPr>
          <w:trHeight w:val="312"/>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Stephanie Leblanc-Mchenry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Rob Argue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Carole Perrault</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Peter Burns</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John Little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Durdica Ivic-Jezernik</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GMP</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Joe Riga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Andrew Ledbury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Marsha Gerhart</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Catherine Drennan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Answerd Ramcharan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Jim Dale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Lynn Higgins</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Nelson Dugre-Sasseville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Domenic Sgambelluri</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Emily Sutlic</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Aaron Ferguson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Cosmin Cazan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0B2874" w:rsidRPr="000B2874" w:rsidRDefault="000B2874" w:rsidP="000B2874">
            <w:pPr>
              <w:spacing w:after="0" w:line="240" w:lineRule="auto"/>
              <w:rPr>
                <w:rFonts w:ascii="Arial" w:eastAsia="Times New Roman" w:hAnsi="Arial" w:cs="Arial"/>
                <w:color w:val="222222"/>
                <w:sz w:val="24"/>
                <w:szCs w:val="24"/>
              </w:rPr>
            </w:pPr>
            <w:r w:rsidRPr="000B2874">
              <w:rPr>
                <w:rFonts w:ascii="Arial" w:eastAsia="Times New Roman" w:hAnsi="Arial" w:cs="Arial"/>
                <w:color w:val="222222"/>
                <w:sz w:val="24"/>
                <w:szCs w:val="24"/>
              </w:rPr>
              <w:t>Frank Lacroce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Jarrod Smith</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Rezarte Vukatana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Youssef Sekal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Gary Stephenson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Allyn Howe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Scott Reifer</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Tony Kalvik</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David Moore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Doug Allard</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Allan Tonner</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Jill Morrison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Jason O’Born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Mike Bieley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Paul Skuriat</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Denny Mendoca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Maggie Salisbury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Robert Bauer</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Adam Forsythe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Adrian Chicayah</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Nathan Picard</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Michael Kenney</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Geoff Baxter</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James Mikelson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Gustavo Garcia-Herreros</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Tracey Randell</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Rob Candido</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Dave O’Marra</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Barb Amsden</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Laurie Clark</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bookmarkStart w:id="2" w:name="RANGE!A112"/>
            <w:r w:rsidRPr="000B2874">
              <w:rPr>
                <w:rFonts w:ascii="Arial" w:eastAsia="Times New Roman" w:hAnsi="Arial" w:cs="Arial"/>
                <w:color w:val="000000"/>
                <w:sz w:val="24"/>
                <w:szCs w:val="24"/>
              </w:rPr>
              <w:t>X</w:t>
            </w:r>
            <w:bookmarkEnd w:id="2"/>
          </w:p>
        </w:tc>
        <w:tc>
          <w:tcPr>
            <w:tcW w:w="2140" w:type="dxa"/>
            <w:tcBorders>
              <w:top w:val="nil"/>
              <w:left w:val="nil"/>
              <w:bottom w:val="nil"/>
              <w:right w:val="nil"/>
            </w:tcBorders>
            <w:shd w:val="clear" w:color="auto" w:fill="auto"/>
            <w:noWrap/>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Howard Bayne</w:t>
            </w:r>
          </w:p>
        </w:tc>
      </w:tr>
      <w:tr w:rsidR="000B2874" w:rsidRPr="000B2874" w:rsidTr="000B2874">
        <w:trPr>
          <w:trHeight w:val="315"/>
        </w:trPr>
        <w:tc>
          <w:tcPr>
            <w:tcW w:w="1760" w:type="dxa"/>
            <w:tcBorders>
              <w:top w:val="nil"/>
              <w:left w:val="nil"/>
              <w:bottom w:val="nil"/>
              <w:right w:val="nil"/>
            </w:tcBorders>
            <w:shd w:val="clear" w:color="auto" w:fill="auto"/>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r w:rsidRPr="000B287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0B2874" w:rsidRPr="000B2874" w:rsidRDefault="000B2874" w:rsidP="000B287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2874" w:rsidRPr="000B2874" w:rsidRDefault="000B2874" w:rsidP="000B2874">
            <w:pPr>
              <w:spacing w:after="0" w:line="240" w:lineRule="auto"/>
              <w:rPr>
                <w:rFonts w:ascii="Arial" w:eastAsia="Times New Roman" w:hAnsi="Arial" w:cs="Arial"/>
                <w:color w:val="000000"/>
                <w:sz w:val="24"/>
                <w:szCs w:val="24"/>
              </w:rPr>
            </w:pPr>
            <w:r w:rsidRPr="000B2874">
              <w:rPr>
                <w:rFonts w:ascii="Arial" w:eastAsia="Times New Roman" w:hAnsi="Arial" w:cs="Arial"/>
                <w:color w:val="000000"/>
                <w:sz w:val="24"/>
                <w:szCs w:val="24"/>
              </w:rPr>
              <w:t>Dan Brennan</w:t>
            </w:r>
          </w:p>
        </w:tc>
      </w:tr>
    </w:tbl>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sectPr w:rsidR="00C30D32">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DC" w:rsidRDefault="00523ADC">
      <w:pPr>
        <w:spacing w:after="0" w:line="240" w:lineRule="auto"/>
      </w:pPr>
      <w:r>
        <w:separator/>
      </w:r>
    </w:p>
  </w:endnote>
  <w:endnote w:type="continuationSeparator" w:id="0">
    <w:p w:rsidR="00523ADC" w:rsidRDefault="0052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DC" w:rsidRDefault="00523ADC">
      <w:pPr>
        <w:spacing w:after="0" w:line="240" w:lineRule="auto"/>
      </w:pPr>
      <w:r>
        <w:separator/>
      </w:r>
    </w:p>
  </w:footnote>
  <w:footnote w:type="continuationSeparator" w:id="0">
    <w:p w:rsidR="00523ADC" w:rsidRDefault="0052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40F83"/>
    <w:rsid w:val="00053AA5"/>
    <w:rsid w:val="00062F77"/>
    <w:rsid w:val="00065544"/>
    <w:rsid w:val="00066C50"/>
    <w:rsid w:val="000702B5"/>
    <w:rsid w:val="00074444"/>
    <w:rsid w:val="00082D8A"/>
    <w:rsid w:val="00090C05"/>
    <w:rsid w:val="0009178E"/>
    <w:rsid w:val="000A1B9C"/>
    <w:rsid w:val="000A29AA"/>
    <w:rsid w:val="000B2874"/>
    <w:rsid w:val="000B7C46"/>
    <w:rsid w:val="000C21DC"/>
    <w:rsid w:val="000C23EB"/>
    <w:rsid w:val="000C4699"/>
    <w:rsid w:val="000E358C"/>
    <w:rsid w:val="000F1CEB"/>
    <w:rsid w:val="000F2562"/>
    <w:rsid w:val="001023C2"/>
    <w:rsid w:val="00111C08"/>
    <w:rsid w:val="00116D98"/>
    <w:rsid w:val="00117429"/>
    <w:rsid w:val="00131D81"/>
    <w:rsid w:val="001430E0"/>
    <w:rsid w:val="00152CDD"/>
    <w:rsid w:val="00157A7A"/>
    <w:rsid w:val="001604C5"/>
    <w:rsid w:val="00161462"/>
    <w:rsid w:val="00161C57"/>
    <w:rsid w:val="0016539F"/>
    <w:rsid w:val="00185E06"/>
    <w:rsid w:val="00191CBA"/>
    <w:rsid w:val="0019284B"/>
    <w:rsid w:val="001949DE"/>
    <w:rsid w:val="001A1B85"/>
    <w:rsid w:val="001A396F"/>
    <w:rsid w:val="001A6B96"/>
    <w:rsid w:val="001B01B1"/>
    <w:rsid w:val="001C2D8E"/>
    <w:rsid w:val="001C7F70"/>
    <w:rsid w:val="001D21D8"/>
    <w:rsid w:val="001D42A0"/>
    <w:rsid w:val="001E2D51"/>
    <w:rsid w:val="001F5F14"/>
    <w:rsid w:val="00200588"/>
    <w:rsid w:val="00216797"/>
    <w:rsid w:val="00222CDB"/>
    <w:rsid w:val="0022799D"/>
    <w:rsid w:val="00246316"/>
    <w:rsid w:val="002479E4"/>
    <w:rsid w:val="00250D9D"/>
    <w:rsid w:val="00256D83"/>
    <w:rsid w:val="00260A4D"/>
    <w:rsid w:val="0026155F"/>
    <w:rsid w:val="00263EAD"/>
    <w:rsid w:val="00273505"/>
    <w:rsid w:val="002822E2"/>
    <w:rsid w:val="002829F5"/>
    <w:rsid w:val="00287751"/>
    <w:rsid w:val="002A2800"/>
    <w:rsid w:val="002B2AA8"/>
    <w:rsid w:val="002B31B8"/>
    <w:rsid w:val="002B346D"/>
    <w:rsid w:val="002B7329"/>
    <w:rsid w:val="002F40E0"/>
    <w:rsid w:val="002F5D1B"/>
    <w:rsid w:val="00311E5D"/>
    <w:rsid w:val="003142CB"/>
    <w:rsid w:val="0033128A"/>
    <w:rsid w:val="00332FFF"/>
    <w:rsid w:val="0033667E"/>
    <w:rsid w:val="00340E3C"/>
    <w:rsid w:val="0034713D"/>
    <w:rsid w:val="003539D2"/>
    <w:rsid w:val="00353DEA"/>
    <w:rsid w:val="003623C9"/>
    <w:rsid w:val="00363531"/>
    <w:rsid w:val="00364183"/>
    <w:rsid w:val="0036446F"/>
    <w:rsid w:val="003822FB"/>
    <w:rsid w:val="00387720"/>
    <w:rsid w:val="003A4AF8"/>
    <w:rsid w:val="003B19BE"/>
    <w:rsid w:val="003C0B5A"/>
    <w:rsid w:val="003C7ADE"/>
    <w:rsid w:val="003D1A67"/>
    <w:rsid w:val="003E056A"/>
    <w:rsid w:val="003E1F1A"/>
    <w:rsid w:val="003E34F5"/>
    <w:rsid w:val="003F675E"/>
    <w:rsid w:val="00404847"/>
    <w:rsid w:val="004059CC"/>
    <w:rsid w:val="00405E8A"/>
    <w:rsid w:val="00424B48"/>
    <w:rsid w:val="00433E5F"/>
    <w:rsid w:val="00436B49"/>
    <w:rsid w:val="00440CC5"/>
    <w:rsid w:val="00455132"/>
    <w:rsid w:val="00457578"/>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23ADC"/>
    <w:rsid w:val="00524A1C"/>
    <w:rsid w:val="00526730"/>
    <w:rsid w:val="00533872"/>
    <w:rsid w:val="0054335E"/>
    <w:rsid w:val="005434FC"/>
    <w:rsid w:val="0055093B"/>
    <w:rsid w:val="005538B2"/>
    <w:rsid w:val="00561646"/>
    <w:rsid w:val="005779CC"/>
    <w:rsid w:val="005919B5"/>
    <w:rsid w:val="005C3B8C"/>
    <w:rsid w:val="005D0892"/>
    <w:rsid w:val="005D2646"/>
    <w:rsid w:val="005D32BC"/>
    <w:rsid w:val="005E1CC9"/>
    <w:rsid w:val="005F1BA4"/>
    <w:rsid w:val="006045B2"/>
    <w:rsid w:val="00613FA9"/>
    <w:rsid w:val="006220BD"/>
    <w:rsid w:val="0062690A"/>
    <w:rsid w:val="006323AA"/>
    <w:rsid w:val="006361B1"/>
    <w:rsid w:val="0064272F"/>
    <w:rsid w:val="0066100B"/>
    <w:rsid w:val="00661238"/>
    <w:rsid w:val="006661F5"/>
    <w:rsid w:val="0067307B"/>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7517"/>
    <w:rsid w:val="006E6736"/>
    <w:rsid w:val="006E7E04"/>
    <w:rsid w:val="006F3D5F"/>
    <w:rsid w:val="006F7FC9"/>
    <w:rsid w:val="0070496F"/>
    <w:rsid w:val="00706400"/>
    <w:rsid w:val="00707196"/>
    <w:rsid w:val="00711A22"/>
    <w:rsid w:val="007157E6"/>
    <w:rsid w:val="007249E3"/>
    <w:rsid w:val="00726C9A"/>
    <w:rsid w:val="00732F0C"/>
    <w:rsid w:val="0074178A"/>
    <w:rsid w:val="00755394"/>
    <w:rsid w:val="0076349E"/>
    <w:rsid w:val="007705D1"/>
    <w:rsid w:val="00774729"/>
    <w:rsid w:val="00775135"/>
    <w:rsid w:val="00775FEB"/>
    <w:rsid w:val="00777A0C"/>
    <w:rsid w:val="007815E9"/>
    <w:rsid w:val="00791121"/>
    <w:rsid w:val="007918BD"/>
    <w:rsid w:val="007A3DA1"/>
    <w:rsid w:val="007B12D5"/>
    <w:rsid w:val="007B4878"/>
    <w:rsid w:val="007F6176"/>
    <w:rsid w:val="00800F1B"/>
    <w:rsid w:val="00803E86"/>
    <w:rsid w:val="0081099D"/>
    <w:rsid w:val="00820192"/>
    <w:rsid w:val="00840E5B"/>
    <w:rsid w:val="00841D13"/>
    <w:rsid w:val="0085370C"/>
    <w:rsid w:val="00854B22"/>
    <w:rsid w:val="00860C71"/>
    <w:rsid w:val="00862A77"/>
    <w:rsid w:val="00872FE9"/>
    <w:rsid w:val="00884162"/>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26E6"/>
    <w:rsid w:val="00934BB8"/>
    <w:rsid w:val="00937575"/>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4044"/>
    <w:rsid w:val="009D6A05"/>
    <w:rsid w:val="009E070D"/>
    <w:rsid w:val="00A23069"/>
    <w:rsid w:val="00A2654E"/>
    <w:rsid w:val="00A273F0"/>
    <w:rsid w:val="00A36DCE"/>
    <w:rsid w:val="00A4083B"/>
    <w:rsid w:val="00A40ED7"/>
    <w:rsid w:val="00A76B43"/>
    <w:rsid w:val="00A861F0"/>
    <w:rsid w:val="00A874D8"/>
    <w:rsid w:val="00A9635F"/>
    <w:rsid w:val="00AA0385"/>
    <w:rsid w:val="00AB3058"/>
    <w:rsid w:val="00AB5252"/>
    <w:rsid w:val="00AC1981"/>
    <w:rsid w:val="00AD1599"/>
    <w:rsid w:val="00AD7231"/>
    <w:rsid w:val="00B04959"/>
    <w:rsid w:val="00B17591"/>
    <w:rsid w:val="00B20123"/>
    <w:rsid w:val="00B57130"/>
    <w:rsid w:val="00B6033B"/>
    <w:rsid w:val="00B61C7D"/>
    <w:rsid w:val="00B76D24"/>
    <w:rsid w:val="00B77930"/>
    <w:rsid w:val="00B8106F"/>
    <w:rsid w:val="00BB1E02"/>
    <w:rsid w:val="00BC0628"/>
    <w:rsid w:val="00BC5B74"/>
    <w:rsid w:val="00BC5F1C"/>
    <w:rsid w:val="00BE1364"/>
    <w:rsid w:val="00BE4E0B"/>
    <w:rsid w:val="00BE5EA1"/>
    <w:rsid w:val="00BE666D"/>
    <w:rsid w:val="00BE7FC6"/>
    <w:rsid w:val="00BF6384"/>
    <w:rsid w:val="00C06B95"/>
    <w:rsid w:val="00C224EF"/>
    <w:rsid w:val="00C30D32"/>
    <w:rsid w:val="00C31D73"/>
    <w:rsid w:val="00C364D2"/>
    <w:rsid w:val="00C634BA"/>
    <w:rsid w:val="00C700F7"/>
    <w:rsid w:val="00C75AA1"/>
    <w:rsid w:val="00C86A11"/>
    <w:rsid w:val="00C93AE1"/>
    <w:rsid w:val="00CA2870"/>
    <w:rsid w:val="00CA515E"/>
    <w:rsid w:val="00CA5C8E"/>
    <w:rsid w:val="00CB6B61"/>
    <w:rsid w:val="00CC03C6"/>
    <w:rsid w:val="00CC12A7"/>
    <w:rsid w:val="00CD585A"/>
    <w:rsid w:val="00CD7D1A"/>
    <w:rsid w:val="00CF55D9"/>
    <w:rsid w:val="00D10078"/>
    <w:rsid w:val="00D11455"/>
    <w:rsid w:val="00D14DC0"/>
    <w:rsid w:val="00D20C83"/>
    <w:rsid w:val="00D2724D"/>
    <w:rsid w:val="00D41DB8"/>
    <w:rsid w:val="00D53486"/>
    <w:rsid w:val="00D56EDF"/>
    <w:rsid w:val="00D649AE"/>
    <w:rsid w:val="00D726AF"/>
    <w:rsid w:val="00D77353"/>
    <w:rsid w:val="00D85436"/>
    <w:rsid w:val="00D91A43"/>
    <w:rsid w:val="00D926F8"/>
    <w:rsid w:val="00DB6C75"/>
    <w:rsid w:val="00DC159F"/>
    <w:rsid w:val="00DD51ED"/>
    <w:rsid w:val="00DE06AE"/>
    <w:rsid w:val="00DE6E9F"/>
    <w:rsid w:val="00DF0ACD"/>
    <w:rsid w:val="00DF1E87"/>
    <w:rsid w:val="00DF7267"/>
    <w:rsid w:val="00E00628"/>
    <w:rsid w:val="00E20639"/>
    <w:rsid w:val="00E25AE5"/>
    <w:rsid w:val="00E315FB"/>
    <w:rsid w:val="00E32CD8"/>
    <w:rsid w:val="00E52462"/>
    <w:rsid w:val="00E636DC"/>
    <w:rsid w:val="00EB1C52"/>
    <w:rsid w:val="00ED0683"/>
    <w:rsid w:val="00EE3C0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74CC5"/>
    <w:rsid w:val="00F851BD"/>
    <w:rsid w:val="00F86634"/>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40E6"/>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E70D-B4D7-45FF-90B4-7363F9E4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4</cp:revision>
  <cp:lastPrinted>2019-10-31T13:06:00Z</cp:lastPrinted>
  <dcterms:created xsi:type="dcterms:W3CDTF">2020-01-08T14:12:00Z</dcterms:created>
  <dcterms:modified xsi:type="dcterms:W3CDTF">2020-01-29T18:53:00Z</dcterms:modified>
</cp:coreProperties>
</file>