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77777777" w:rsidR="00A2653C" w:rsidRDefault="00A2653C" w:rsidP="00A2653C">
      <w:pPr>
        <w:jc w:val="center"/>
        <w:rPr>
          <w:rFonts w:ascii="Arial" w:hAnsi="Arial" w:cs="Arial"/>
          <w:b/>
          <w:sz w:val="24"/>
          <w:szCs w:val="24"/>
        </w:rPr>
      </w:pPr>
      <w:r>
        <w:rPr>
          <w:rFonts w:ascii="Arial" w:hAnsi="Arial" w:cs="Arial"/>
          <w:b/>
          <w:sz w:val="24"/>
          <w:szCs w:val="24"/>
        </w:rPr>
        <w:t>September 14, 2023</w:t>
      </w:r>
      <w:r w:rsidRPr="007161AB">
        <w:rPr>
          <w:rFonts w:ascii="Arial" w:hAnsi="Arial" w:cs="Arial"/>
          <w:b/>
          <w:sz w:val="24"/>
          <w:szCs w:val="24"/>
        </w:rPr>
        <w:t xml:space="preserve"> at 1</w:t>
      </w:r>
      <w:r>
        <w:rPr>
          <w:rFonts w:ascii="Arial" w:hAnsi="Arial" w:cs="Arial"/>
          <w:b/>
          <w:sz w:val="24"/>
          <w:szCs w:val="24"/>
        </w:rPr>
        <w:t>1</w:t>
      </w:r>
      <w:r w:rsidRPr="007161AB">
        <w:rPr>
          <w:rFonts w:ascii="Arial" w:hAnsi="Arial" w:cs="Arial"/>
          <w:b/>
          <w:sz w:val="24"/>
          <w:szCs w:val="24"/>
        </w:rPr>
        <w:t xml:space="preserve">:00 </w:t>
      </w:r>
      <w:r>
        <w:rPr>
          <w:rFonts w:ascii="Arial" w:hAnsi="Arial" w:cs="Arial"/>
          <w:b/>
          <w:sz w:val="24"/>
          <w:szCs w:val="24"/>
        </w:rPr>
        <w:t>A</w:t>
      </w:r>
      <w:r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7BA3F8C0" w14:textId="77777777" w:rsidR="00A2653C" w:rsidRPr="007161AB" w:rsidRDefault="00A2653C" w:rsidP="00A2653C">
      <w:pPr>
        <w:jc w:val="center"/>
        <w:rPr>
          <w:rFonts w:ascii="Arial" w:hAnsi="Arial" w:cs="Arial"/>
          <w:b/>
          <w:sz w:val="24"/>
          <w:szCs w:val="24"/>
        </w:rPr>
      </w:pPr>
    </w:p>
    <w:p w14:paraId="5C8AD87B" w14:textId="77777777"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Pr>
          <w:rFonts w:ascii="Arial" w:hAnsi="Arial" w:cs="Arial"/>
          <w:b/>
          <w:sz w:val="24"/>
          <w:szCs w:val="24"/>
        </w:rPr>
        <w:t>August 10, 2023</w:t>
      </w:r>
    </w:p>
    <w:p w14:paraId="559FD4E7" w14:textId="77777777" w:rsidR="00A2653C" w:rsidRPr="001E3CEB" w:rsidRDefault="00A2653C" w:rsidP="00A2653C">
      <w:pPr>
        <w:spacing w:after="240"/>
        <w:ind w:left="360"/>
        <w:contextualSpacing/>
        <w:rPr>
          <w:rFonts w:ascii="Arial" w:hAnsi="Arial" w:cs="Arial"/>
          <w:b/>
          <w:sz w:val="24"/>
          <w:szCs w:val="24"/>
        </w:rPr>
      </w:pPr>
    </w:p>
    <w:p w14:paraId="6FB7832C" w14:textId="77777777" w:rsidR="00A2653C" w:rsidRDefault="00A2653C" w:rsidP="00A2653C">
      <w:pPr>
        <w:numPr>
          <w:ilvl w:val="0"/>
          <w:numId w:val="1"/>
        </w:numPr>
        <w:spacing w:after="240"/>
        <w:contextualSpacing/>
        <w:rPr>
          <w:rFonts w:ascii="Arial" w:hAnsi="Arial" w:cs="Arial"/>
          <w:b/>
          <w:sz w:val="24"/>
          <w:szCs w:val="24"/>
        </w:rPr>
      </w:pPr>
      <w:r>
        <w:rPr>
          <w:rFonts w:ascii="Arial" w:hAnsi="Arial" w:cs="Arial"/>
          <w:b/>
          <w:sz w:val="24"/>
          <w:szCs w:val="24"/>
        </w:rPr>
        <w:t>T+1 Steering Committee Update</w:t>
      </w:r>
    </w:p>
    <w:p w14:paraId="6E302658" w14:textId="77777777" w:rsidR="00A2653C" w:rsidRPr="004B4A32" w:rsidRDefault="00A2653C" w:rsidP="00A2653C">
      <w:pPr>
        <w:spacing w:after="240"/>
        <w:contextualSpacing/>
        <w:rPr>
          <w:rFonts w:ascii="Arial" w:hAnsi="Arial" w:cs="Arial"/>
          <w:b/>
          <w:sz w:val="24"/>
          <w:szCs w:val="24"/>
          <w:lang w:val="fr-FR"/>
        </w:rPr>
      </w:pPr>
    </w:p>
    <w:p w14:paraId="483BE572" w14:textId="77777777" w:rsidR="00A2653C" w:rsidRPr="00E21643" w:rsidRDefault="00A2653C" w:rsidP="00A2653C">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3CDE1A69" w14:textId="77777777" w:rsidR="00A2653C" w:rsidRDefault="00A2653C"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ETF Task Force update – Jamie Anderson</w:t>
      </w:r>
    </w:p>
    <w:p w14:paraId="2FA7F960" w14:textId="77777777" w:rsidR="00A2653C" w:rsidRDefault="00A2653C"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Review of Issue Log - Sheera/Domenic</w:t>
      </w:r>
    </w:p>
    <w:p w14:paraId="5A169970" w14:textId="77777777" w:rsidR="00A2653C" w:rsidRPr="00EE2053" w:rsidRDefault="00A2653C" w:rsidP="00A2653C">
      <w:pPr>
        <w:numPr>
          <w:ilvl w:val="2"/>
          <w:numId w:val="1"/>
        </w:numPr>
        <w:spacing w:after="240"/>
        <w:contextualSpacing/>
        <w:rPr>
          <w:rFonts w:ascii="Arial" w:hAnsi="Arial" w:cs="Arial"/>
          <w:b/>
          <w:sz w:val="24"/>
          <w:szCs w:val="24"/>
          <w:lang w:val="en-US"/>
        </w:rPr>
      </w:pPr>
      <w:r>
        <w:rPr>
          <w:rFonts w:ascii="Arial" w:hAnsi="Arial" w:cs="Arial"/>
          <w:b/>
          <w:sz w:val="24"/>
          <w:szCs w:val="24"/>
          <w:lang w:val="en-US"/>
        </w:rPr>
        <w:t xml:space="preserve">OWG-005 - </w:t>
      </w:r>
      <w:r w:rsidRPr="00EE2053">
        <w:rPr>
          <w:rFonts w:ascii="Arial" w:hAnsi="Arial" w:cs="Arial"/>
          <w:b/>
          <w:sz w:val="24"/>
          <w:szCs w:val="24"/>
        </w:rPr>
        <w:t>NI 24-101</w:t>
      </w:r>
    </w:p>
    <w:p w14:paraId="3009350E" w14:textId="77777777" w:rsidR="00A2653C" w:rsidRDefault="00A2653C" w:rsidP="00A2653C">
      <w:pPr>
        <w:numPr>
          <w:ilvl w:val="2"/>
          <w:numId w:val="1"/>
        </w:numPr>
        <w:spacing w:after="240"/>
        <w:contextualSpacing/>
        <w:rPr>
          <w:rFonts w:ascii="Arial" w:hAnsi="Arial" w:cs="Arial"/>
          <w:b/>
          <w:sz w:val="24"/>
          <w:szCs w:val="24"/>
          <w:lang w:val="en-US"/>
        </w:rPr>
      </w:pPr>
      <w:r>
        <w:rPr>
          <w:rFonts w:ascii="Arial" w:hAnsi="Arial" w:cs="Arial"/>
          <w:b/>
          <w:sz w:val="24"/>
          <w:szCs w:val="24"/>
        </w:rPr>
        <w:t xml:space="preserve">OWG-038 – </w:t>
      </w:r>
      <w:r>
        <w:rPr>
          <w:rFonts w:ascii="Arial" w:hAnsi="Arial" w:cs="Arial"/>
          <w:b/>
          <w:sz w:val="24"/>
          <w:szCs w:val="24"/>
          <w:lang w:val="en-US"/>
        </w:rPr>
        <w:t>Transition Issues</w:t>
      </w:r>
    </w:p>
    <w:p w14:paraId="6C452BFB" w14:textId="77777777" w:rsidR="00A2653C" w:rsidRDefault="00A2653C"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See participant submitted questions at the top of the next page…JPMorgan</w:t>
      </w:r>
    </w:p>
    <w:p w14:paraId="34B52A7B" w14:textId="77777777" w:rsidR="00A2653C" w:rsidRPr="00EE2053" w:rsidRDefault="00A2653C" w:rsidP="00A2653C">
      <w:pPr>
        <w:spacing w:after="240"/>
        <w:contextualSpacing/>
        <w:rPr>
          <w:rFonts w:ascii="Arial" w:hAnsi="Arial" w:cs="Arial"/>
          <w:b/>
          <w:sz w:val="24"/>
          <w:szCs w:val="24"/>
          <w:lang w:val="en-US"/>
        </w:rPr>
      </w:pPr>
    </w:p>
    <w:p w14:paraId="252B728C" w14:textId="77777777"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0ED631BD" w14:textId="77777777" w:rsidR="00A2653C" w:rsidRPr="00B561FF" w:rsidRDefault="00A2653C" w:rsidP="00A2653C">
      <w:pPr>
        <w:numPr>
          <w:ilvl w:val="1"/>
          <w:numId w:val="1"/>
        </w:numPr>
        <w:spacing w:after="240"/>
        <w:contextualSpacing/>
        <w:rPr>
          <w:rFonts w:ascii="Arial" w:hAnsi="Arial" w:cs="Arial"/>
          <w:b/>
          <w:sz w:val="24"/>
          <w:szCs w:val="24"/>
        </w:rPr>
      </w:pPr>
      <w:r w:rsidRPr="00B561FF">
        <w:rPr>
          <w:rFonts w:ascii="Arial" w:hAnsi="Arial" w:cs="Arial"/>
          <w:b/>
          <w:sz w:val="24"/>
          <w:szCs w:val="24"/>
        </w:rPr>
        <w:t>Presentation by Torstone Technologies at Noon</w:t>
      </w:r>
    </w:p>
    <w:p w14:paraId="4A3EE112" w14:textId="77777777" w:rsidR="00A2653C" w:rsidRPr="001E3CEB" w:rsidRDefault="00A2653C" w:rsidP="00A2653C">
      <w:pPr>
        <w:spacing w:after="240"/>
        <w:contextualSpacing/>
        <w:rPr>
          <w:rFonts w:ascii="Arial" w:hAnsi="Arial" w:cs="Arial"/>
          <w:b/>
          <w:sz w:val="24"/>
          <w:szCs w:val="24"/>
        </w:rPr>
      </w:pPr>
    </w:p>
    <w:p w14:paraId="694D5F54" w14:textId="1843385D"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CA6385">
        <w:rPr>
          <w:rFonts w:ascii="Arial" w:hAnsi="Arial" w:cs="Arial"/>
          <w:b/>
          <w:sz w:val="24"/>
          <w:szCs w:val="24"/>
        </w:rPr>
        <w:t>October 12</w:t>
      </w:r>
      <w:r>
        <w:rPr>
          <w:rFonts w:ascii="Arial" w:hAnsi="Arial" w:cs="Arial"/>
          <w:b/>
          <w:sz w:val="24"/>
          <w:szCs w:val="24"/>
        </w:rPr>
        <w:t>,</w:t>
      </w:r>
      <w:r w:rsidRPr="001E3CEB">
        <w:rPr>
          <w:rFonts w:ascii="Arial" w:hAnsi="Arial" w:cs="Arial"/>
          <w:b/>
          <w:sz w:val="24"/>
          <w:szCs w:val="24"/>
        </w:rPr>
        <w:t xml:space="preserve"> 202</w:t>
      </w:r>
      <w:r>
        <w:rPr>
          <w:rFonts w:ascii="Arial" w:hAnsi="Arial" w:cs="Arial"/>
          <w:b/>
          <w:sz w:val="24"/>
          <w:szCs w:val="24"/>
        </w:rPr>
        <w:t>3 at 11:00 AM ET</w:t>
      </w:r>
      <w:r w:rsidRPr="001E3CEB">
        <w:rPr>
          <w:rFonts w:ascii="Arial" w:eastAsia="Times New Roman" w:hAnsi="Arial" w:cs="Arial"/>
          <w:b/>
          <w:color w:val="333333"/>
          <w:sz w:val="24"/>
          <w:szCs w:val="24"/>
        </w:rPr>
        <w:tab/>
      </w:r>
    </w:p>
    <w:p w14:paraId="584F1A04" w14:textId="77777777" w:rsidR="00A2653C" w:rsidRDefault="00A2653C" w:rsidP="00A2653C">
      <w:pPr>
        <w:spacing w:after="240"/>
        <w:ind w:left="360"/>
        <w:contextualSpacing/>
        <w:rPr>
          <w:rFonts w:ascii="Arial" w:hAnsi="Arial" w:cs="Arial"/>
          <w:b/>
          <w:sz w:val="24"/>
          <w:szCs w:val="24"/>
        </w:rPr>
      </w:pPr>
    </w:p>
    <w:p w14:paraId="6DA5F8FF" w14:textId="77777777" w:rsidR="00A2653C" w:rsidRDefault="00A2653C" w:rsidP="00A2653C">
      <w:pPr>
        <w:spacing w:after="240"/>
        <w:ind w:left="360"/>
        <w:contextualSpacing/>
        <w:rPr>
          <w:rFonts w:ascii="Arial" w:hAnsi="Arial" w:cs="Arial"/>
          <w:b/>
          <w:sz w:val="24"/>
          <w:szCs w:val="24"/>
        </w:rPr>
      </w:pPr>
    </w:p>
    <w:p w14:paraId="134E3DE9" w14:textId="77777777" w:rsidR="00A2653C" w:rsidRDefault="00A2653C" w:rsidP="00A2653C">
      <w:pPr>
        <w:spacing w:after="240"/>
        <w:ind w:left="360"/>
        <w:contextualSpacing/>
        <w:rPr>
          <w:rFonts w:ascii="Arial" w:hAnsi="Arial" w:cs="Arial"/>
          <w:b/>
          <w:sz w:val="24"/>
          <w:szCs w:val="24"/>
        </w:rPr>
      </w:pPr>
    </w:p>
    <w:p w14:paraId="3BA9BD15" w14:textId="77777777" w:rsidR="00A2653C" w:rsidRDefault="00A2653C" w:rsidP="00A2653C">
      <w:pPr>
        <w:spacing w:after="240"/>
        <w:ind w:left="360"/>
        <w:contextualSpacing/>
        <w:rPr>
          <w:rFonts w:ascii="Arial" w:hAnsi="Arial" w:cs="Arial"/>
          <w:b/>
          <w:sz w:val="24"/>
          <w:szCs w:val="24"/>
        </w:rPr>
      </w:pPr>
    </w:p>
    <w:p w14:paraId="79C79343" w14:textId="77777777" w:rsidR="00A2653C" w:rsidRDefault="00A2653C" w:rsidP="00A2653C">
      <w:pPr>
        <w:spacing w:after="240"/>
        <w:ind w:left="360"/>
        <w:contextualSpacing/>
        <w:rPr>
          <w:rFonts w:ascii="Arial" w:hAnsi="Arial" w:cs="Arial"/>
          <w:b/>
          <w:sz w:val="24"/>
          <w:szCs w:val="24"/>
        </w:rPr>
      </w:pPr>
    </w:p>
    <w:p w14:paraId="786959DD" w14:textId="77777777" w:rsidR="00A2653C" w:rsidRDefault="00A2653C" w:rsidP="00A2653C">
      <w:pPr>
        <w:spacing w:after="240"/>
        <w:ind w:left="360"/>
        <w:contextualSpacing/>
        <w:rPr>
          <w:rFonts w:ascii="Arial" w:hAnsi="Arial" w:cs="Arial"/>
          <w:b/>
          <w:sz w:val="24"/>
          <w:szCs w:val="24"/>
        </w:rPr>
      </w:pPr>
    </w:p>
    <w:p w14:paraId="7CA95C1B" w14:textId="77777777" w:rsidR="00A2653C" w:rsidRDefault="00A2653C" w:rsidP="00A2653C">
      <w:pPr>
        <w:spacing w:after="240"/>
        <w:ind w:left="360"/>
        <w:contextualSpacing/>
        <w:rPr>
          <w:rFonts w:ascii="Arial" w:hAnsi="Arial" w:cs="Arial"/>
          <w:b/>
          <w:sz w:val="24"/>
          <w:szCs w:val="24"/>
        </w:rPr>
      </w:pPr>
    </w:p>
    <w:p w14:paraId="083F7C83" w14:textId="77777777" w:rsidR="00A2653C" w:rsidRDefault="00A2653C" w:rsidP="00A2653C">
      <w:pPr>
        <w:spacing w:after="240"/>
        <w:ind w:left="360"/>
        <w:contextualSpacing/>
        <w:rPr>
          <w:rFonts w:ascii="Arial" w:hAnsi="Arial" w:cs="Arial"/>
          <w:b/>
          <w:sz w:val="24"/>
          <w:szCs w:val="24"/>
        </w:rPr>
      </w:pPr>
    </w:p>
    <w:p w14:paraId="06985515" w14:textId="77777777" w:rsidR="00A2653C" w:rsidRDefault="00A2653C" w:rsidP="00A2653C">
      <w:pPr>
        <w:spacing w:after="240"/>
        <w:ind w:left="360"/>
        <w:contextualSpacing/>
        <w:jc w:val="center"/>
        <w:rPr>
          <w:rFonts w:ascii="Arial" w:hAnsi="Arial" w:cs="Arial"/>
          <w:b/>
          <w:sz w:val="24"/>
          <w:szCs w:val="24"/>
        </w:rPr>
      </w:pPr>
      <w:proofErr w:type="gramStart"/>
      <w:r>
        <w:rPr>
          <w:rFonts w:ascii="Arial" w:hAnsi="Arial" w:cs="Arial"/>
          <w:b/>
          <w:sz w:val="24"/>
          <w:szCs w:val="24"/>
        </w:rPr>
        <w:lastRenderedPageBreak/>
        <w:t>3.C</w:t>
      </w:r>
      <w:proofErr w:type="gramEnd"/>
      <w:r>
        <w:rPr>
          <w:rFonts w:ascii="Arial" w:hAnsi="Arial" w:cs="Arial"/>
          <w:b/>
          <w:sz w:val="24"/>
          <w:szCs w:val="24"/>
        </w:rPr>
        <w:t xml:space="preserve"> Issues for discussion</w:t>
      </w:r>
    </w:p>
    <w:p w14:paraId="1D04AF8B" w14:textId="77777777" w:rsidR="00A2653C" w:rsidRDefault="00A2653C" w:rsidP="00A2653C">
      <w:pPr>
        <w:spacing w:after="240"/>
        <w:ind w:left="360"/>
        <w:contextualSpacing/>
        <w:rPr>
          <w:rFonts w:ascii="Arial" w:hAnsi="Arial" w:cs="Arial"/>
          <w:b/>
          <w:sz w:val="24"/>
          <w:szCs w:val="24"/>
        </w:rPr>
      </w:pPr>
    </w:p>
    <w:p w14:paraId="57CF21B7"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#1</w:t>
      </w:r>
      <w:r w:rsidRPr="00B561FF">
        <w:rPr>
          <w:rFonts w:ascii="Arial" w:eastAsia="Times New Roman" w:hAnsi="Arial" w:cs="Arial"/>
          <w:color w:val="0000FF"/>
          <w:sz w:val="24"/>
          <w:szCs w:val="24"/>
          <w:lang w:val="en-US"/>
        </w:rPr>
        <w:t> Auto-confirming DP non-exchange trades at 2:30 PM (Lock In confirmation) on T</w:t>
      </w:r>
    </w:p>
    <w:p w14:paraId="404D487D"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6FE2C989"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LI (lock in) confirmation process is an automated process that </w:t>
      </w:r>
      <w:r w:rsidRPr="00B561FF">
        <w:rPr>
          <w:rFonts w:ascii="Arial" w:eastAsia="Times New Roman" w:hAnsi="Arial" w:cs="Arial"/>
          <w:b/>
          <w:bCs/>
          <w:i/>
          <w:iCs/>
          <w:color w:val="222222"/>
          <w:sz w:val="24"/>
          <w:szCs w:val="24"/>
          <w:lang w:val="en-US"/>
        </w:rPr>
        <w:t>confirms or locks in matching-eligible trades </w:t>
      </w:r>
      <w:r w:rsidRPr="00B561FF">
        <w:rPr>
          <w:rFonts w:ascii="Arial" w:eastAsia="Times New Roman" w:hAnsi="Arial" w:cs="Arial"/>
          <w:b/>
          <w:bCs/>
          <w:i/>
          <w:iCs/>
          <w:color w:val="222222"/>
          <w:sz w:val="24"/>
          <w:szCs w:val="24"/>
          <w:u w:val="single"/>
          <w:lang w:val="en-US"/>
        </w:rPr>
        <w:t>that do not have a counter trade.</w:t>
      </w:r>
    </w:p>
    <w:p w14:paraId="6A5A7CB6"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Process currently runs at 2:30 PM on T+1 and after moving to T+1, the process will run at 2:30 PM on T (while market hours are until 4 PM).</w:t>
      </w:r>
    </w:p>
    <w:p w14:paraId="2C6F3A58"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 </w:t>
      </w:r>
    </w:p>
    <w:p w14:paraId="421E0ED8"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For intra-company trades, multiple shapes received during course of day are netted and these (DP non-Exchange CNS eligible trade) instructions are sent to CDS between 4:30 PM and 5:30 PM.</w:t>
      </w:r>
    </w:p>
    <w:p w14:paraId="162C5C3F"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3EDBA651"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In current state, these trades are auto-confirmed on T+1 with the lock in confirmation process running at 2:30 PM.</w:t>
      </w:r>
    </w:p>
    <w:p w14:paraId="0B884B91"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In future state, since the time (2:30 PM) of the lock in process is not changing but moving to T, all participants with setup described above will be impacted.</w:t>
      </w:r>
    </w:p>
    <w:p w14:paraId="06C7C0DD"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383E80D4"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222222"/>
          <w:sz w:val="24"/>
          <w:szCs w:val="24"/>
          <w:lang w:val="en-US"/>
        </w:rPr>
        <w:t>In essence, Lock in confirmation process might become significantly diminished or unusable, for majority of the participants, with the move to T+1 settlement.</w:t>
      </w:r>
    </w:p>
    <w:p w14:paraId="50E114BD"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65E57AB0"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222222"/>
          <w:sz w:val="24"/>
          <w:szCs w:val="24"/>
          <w:u w:val="single"/>
          <w:lang w:val="en-US"/>
        </w:rPr>
        <w:t>Participants have the following options</w:t>
      </w:r>
      <w:r w:rsidRPr="00B561FF">
        <w:rPr>
          <w:rFonts w:ascii="Arial" w:eastAsia="Times New Roman" w:hAnsi="Arial" w:cs="Arial"/>
          <w:color w:val="222222"/>
          <w:sz w:val="24"/>
          <w:szCs w:val="24"/>
          <w:lang w:val="en-US"/>
        </w:rPr>
        <w:t>:</w:t>
      </w:r>
    </w:p>
    <w:p w14:paraId="2FA09E96" w14:textId="77777777" w:rsidR="00A2653C" w:rsidRPr="00B561FF" w:rsidRDefault="00A2653C" w:rsidP="00A2653C">
      <w:pPr>
        <w:numPr>
          <w:ilvl w:val="0"/>
          <w:numId w:val="11"/>
        </w:numPr>
        <w:shd w:val="clear" w:color="auto" w:fill="FFFFFF"/>
        <w:spacing w:after="0" w:line="240" w:lineRule="auto"/>
        <w:rPr>
          <w:rFonts w:eastAsia="Times New Roman" w:cs="Calibri"/>
          <w:color w:val="0000FF"/>
          <w:lang w:val="en-US"/>
        </w:rPr>
      </w:pPr>
      <w:r w:rsidRPr="00B561FF">
        <w:rPr>
          <w:rFonts w:eastAsia="Times New Roman" w:cs="Calibri"/>
          <w:color w:val="0000FF"/>
          <w:lang w:val="en-US"/>
        </w:rPr>
        <w:t>Influence CDS, thru CCMA, to have the lock in confirmation process timing changed to 6:00 PM or later (and before 7:30 PM) on T (preferred option)</w:t>
      </w:r>
    </w:p>
    <w:p w14:paraId="3FF0A281" w14:textId="77777777" w:rsidR="00A2653C" w:rsidRPr="00B561FF" w:rsidRDefault="00A2653C" w:rsidP="00A2653C">
      <w:pPr>
        <w:numPr>
          <w:ilvl w:val="0"/>
          <w:numId w:val="11"/>
        </w:numPr>
        <w:shd w:val="clear" w:color="auto" w:fill="FFFFFF"/>
        <w:spacing w:after="0" w:line="240" w:lineRule="auto"/>
        <w:rPr>
          <w:rFonts w:eastAsia="Times New Roman" w:cs="Calibri"/>
          <w:color w:val="0000FF"/>
          <w:lang w:val="en-US"/>
        </w:rPr>
      </w:pPr>
      <w:r w:rsidRPr="00B561FF">
        <w:rPr>
          <w:rFonts w:eastAsia="Times New Roman" w:cs="Calibri"/>
          <w:color w:val="0000FF"/>
          <w:lang w:val="en-US"/>
        </w:rPr>
        <w:t>Influence CDS, thru CCMA, to have the current lock in confirmation process kept intact at 2:30 PM and add an additional lock in confirmation process at 6 PM or later (and before 7:30 PM) on T (alternate preferred option)</w:t>
      </w:r>
    </w:p>
    <w:p w14:paraId="0D9709AE" w14:textId="77777777" w:rsidR="00A2653C" w:rsidRPr="00B561FF" w:rsidRDefault="00A2653C" w:rsidP="00A2653C">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t>Forgo benefit of lock in confirmation process and send both sides of trade instructions (increased cost to participants with changes required by each impacted participant and possibly increased cost with CDS processing additional instructions)</w:t>
      </w:r>
    </w:p>
    <w:p w14:paraId="765B1161" w14:textId="77777777" w:rsidR="00A2653C" w:rsidRPr="00B561FF" w:rsidRDefault="00A2653C" w:rsidP="00A2653C">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t>Manually confirm the trades before 7:30 PM (increase support/operations staff) and accept risk that on days of heavy volume, not all trades might get confirmed by 7:30 PM</w:t>
      </w:r>
    </w:p>
    <w:p w14:paraId="1EB6A6C8" w14:textId="77777777" w:rsidR="00A2653C" w:rsidRPr="00B561FF" w:rsidRDefault="00A2653C" w:rsidP="00A2653C">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t>Do nothing and let the trades be auto-confirmed during lock in confirmation process on T+1 (Settlement date). Trades identified as non-CNS will settle TFT by EOD and those marked as CNS however will not settle EOD on T+1 resulting in increased fails)</w:t>
      </w:r>
    </w:p>
    <w:p w14:paraId="602919E6"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23D38531" w14:textId="77777777" w:rsidR="00A2653C" w:rsidRPr="00B561FF" w:rsidRDefault="00A2653C" w:rsidP="00A2653C">
      <w:pPr>
        <w:shd w:val="clear" w:color="auto" w:fill="FFFFFF"/>
        <w:spacing w:after="0" w:line="240" w:lineRule="auto"/>
        <w:ind w:left="360"/>
        <w:rPr>
          <w:rFonts w:ascii="Arial" w:eastAsia="Times New Roman" w:hAnsi="Arial" w:cs="Arial"/>
          <w:color w:val="222222"/>
          <w:sz w:val="24"/>
          <w:szCs w:val="24"/>
          <w:lang w:val="en-US"/>
        </w:rPr>
      </w:pPr>
      <w:r w:rsidRPr="00B561FF">
        <w:rPr>
          <w:rFonts w:ascii="Arial" w:eastAsia="Times New Roman" w:hAnsi="Arial" w:cs="Arial"/>
          <w:color w:val="FF0000"/>
          <w:sz w:val="24"/>
          <w:szCs w:val="24"/>
          <w:lang w:val="en-US"/>
        </w:rPr>
        <w:t>#4 and #5 are a no-go</w:t>
      </w:r>
    </w:p>
    <w:p w14:paraId="04A96D37"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72CF843C"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#2</w:t>
      </w:r>
      <w:r w:rsidRPr="00B561FF">
        <w:rPr>
          <w:rFonts w:ascii="Arial" w:eastAsia="Times New Roman" w:hAnsi="Arial" w:cs="Arial"/>
          <w:color w:val="0000FF"/>
          <w:sz w:val="24"/>
          <w:szCs w:val="24"/>
          <w:lang w:val="en-US"/>
        </w:rPr>
        <w:t> Trade matching metrics and details - National Instrument 24-101 Institutional Trade Matching and Settlement</w:t>
      </w:r>
    </w:p>
    <w:p w14:paraId="1E10E6EA"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09774EE4"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3.1 (1) A registered </w:t>
      </w:r>
      <w:r w:rsidRPr="00B561FF">
        <w:rPr>
          <w:rFonts w:ascii="Arial" w:eastAsia="Times New Roman" w:hAnsi="Arial" w:cs="Arial"/>
          <w:b/>
          <w:bCs/>
          <w:i/>
          <w:iCs/>
          <w:color w:val="222222"/>
          <w:sz w:val="24"/>
          <w:szCs w:val="24"/>
          <w:lang w:val="en-US"/>
        </w:rPr>
        <w:t>dealer must not execute a DAP/RAP trade with or on behalf of an institutional investor unless the </w:t>
      </w:r>
      <w:r w:rsidRPr="00B561FF">
        <w:rPr>
          <w:rFonts w:ascii="Arial" w:eastAsia="Times New Roman" w:hAnsi="Arial" w:cs="Arial"/>
          <w:b/>
          <w:bCs/>
          <w:i/>
          <w:iCs/>
          <w:color w:val="222222"/>
          <w:sz w:val="24"/>
          <w:szCs w:val="24"/>
          <w:u w:val="single"/>
          <w:lang w:val="en-US"/>
        </w:rPr>
        <w:t>dealer has established, maintains and enforces policies and procedures designed to achieve matching as soon as practical</w:t>
      </w:r>
      <w:r w:rsidRPr="00B561FF">
        <w:rPr>
          <w:rFonts w:ascii="Arial" w:eastAsia="Times New Roman" w:hAnsi="Arial" w:cs="Arial"/>
          <w:i/>
          <w:iCs/>
          <w:color w:val="222222"/>
          <w:sz w:val="24"/>
          <w:szCs w:val="24"/>
          <w:lang w:val="en-US"/>
        </w:rPr>
        <w:t xml:space="preserve"> after such a trade is executed and in any event no later than </w:t>
      </w:r>
      <w:proofErr w:type="gramStart"/>
      <w:r w:rsidRPr="00B561FF">
        <w:rPr>
          <w:rFonts w:ascii="Arial" w:eastAsia="Times New Roman" w:hAnsi="Arial" w:cs="Arial"/>
          <w:i/>
          <w:iCs/>
          <w:color w:val="222222"/>
          <w:sz w:val="24"/>
          <w:szCs w:val="24"/>
          <w:lang w:val="en-US"/>
        </w:rPr>
        <w:t>12  p.m</w:t>
      </w:r>
      <w:proofErr w:type="gramEnd"/>
      <w:r w:rsidRPr="00B561FF">
        <w:rPr>
          <w:rFonts w:ascii="Arial" w:eastAsia="Times New Roman" w:hAnsi="Arial" w:cs="Arial"/>
          <w:i/>
          <w:iCs/>
          <w:color w:val="222222"/>
          <w:sz w:val="24"/>
          <w:szCs w:val="24"/>
          <w:lang w:val="en-US"/>
        </w:rPr>
        <w:t>. Eastern Time on T+1 (time changed to 3:59 a.m. on T+1 to be effective on May 27, 2024 when Canada goes live with T+1).</w:t>
      </w:r>
    </w:p>
    <w:p w14:paraId="411A36ED"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 </w:t>
      </w:r>
    </w:p>
    <w:p w14:paraId="25BA017C"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lastRenderedPageBreak/>
        <w:t>Though the regulation requires the dealer to maintain and enforce policies and procedures designed to achieve 90% matching by a defined time, the dealers are required to develop bespoke tools and processes to identify and address problem areas (clients) and gauge compliance with the rule.</w:t>
      </w:r>
    </w:p>
    <w:p w14:paraId="6BD7AE49"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4C462838"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Currently, reports provided by CDS only include % of matched trades at set intervals.</w:t>
      </w:r>
    </w:p>
    <w:p w14:paraId="3A81D65E"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2209AED0"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u w:val="single"/>
          <w:lang w:val="en-US"/>
        </w:rPr>
        <w:t>Proposal</w:t>
      </w:r>
      <w:r w:rsidRPr="00B561FF">
        <w:rPr>
          <w:rFonts w:ascii="Arial" w:eastAsia="Times New Roman" w:hAnsi="Arial" w:cs="Arial"/>
          <w:b/>
          <w:bCs/>
          <w:color w:val="222222"/>
          <w:sz w:val="24"/>
          <w:szCs w:val="24"/>
          <w:lang w:val="en-US"/>
        </w:rPr>
        <w:t>: On behalf of the industry, to improve market efficiencies, CDS should provide detailed trade matching metrics, for both broker-to-broker non-exchange trades and the Institutional trades, to each of its participants that would include respective client details and other relevant information.</w:t>
      </w:r>
    </w:p>
    <w:p w14:paraId="68843328"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Note: As per CDS, the client details are optional and hence not all participants might be including it with the trade instructions.</w:t>
      </w:r>
    </w:p>
    <w:p w14:paraId="32AB7E51"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7819BBC5"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#3</w:t>
      </w:r>
      <w:r w:rsidRPr="00B561FF">
        <w:rPr>
          <w:rFonts w:ascii="Arial" w:eastAsia="Times New Roman" w:hAnsi="Arial" w:cs="Arial"/>
          <w:color w:val="0000FF"/>
          <w:sz w:val="24"/>
          <w:szCs w:val="24"/>
          <w:lang w:val="en-US"/>
        </w:rPr>
        <w:t> Broker to Broker non-exchange trades Trade matching quarterly compliant trade percentage</w:t>
      </w:r>
    </w:p>
    <w:p w14:paraId="0E456650"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1772B45A" w14:textId="77777777" w:rsidR="00A2653C" w:rsidRPr="00B561FF" w:rsidRDefault="00A2653C" w:rsidP="00A2653C">
      <w:pPr>
        <w:shd w:val="clear" w:color="auto" w:fill="FFFFFF"/>
        <w:spacing w:after="0" w:line="240" w:lineRule="auto"/>
        <w:ind w:left="720"/>
        <w:rPr>
          <w:rFonts w:eastAsia="Times New Roman" w:cs="Calibri"/>
          <w:color w:val="222222"/>
          <w:lang w:val="en-US"/>
        </w:rPr>
      </w:pPr>
      <w:r w:rsidRPr="00B561FF">
        <w:rPr>
          <w:rFonts w:eastAsia="Times New Roman" w:cs="Calibri"/>
          <w:i/>
          <w:iCs/>
          <w:color w:val="222222"/>
          <w:lang w:val="en-US"/>
        </w:rPr>
        <w:t>Part B of IDPC Rule 4700 sets out the general trading and delivery requirements applicable to all transactions including requirements for Dealers to match non-exchange trades executed between Dealers (broker-to-broker). Dealers are required to enter, accept and reject these trades in an acceptable trade matching utility by 6pm on the day the trade is executed. </w:t>
      </w:r>
      <w:r w:rsidRPr="00B561FF">
        <w:rPr>
          <w:rFonts w:eastAsia="Times New Roman" w:cs="Calibri"/>
          <w:i/>
          <w:iCs/>
          <w:color w:val="222222"/>
          <w:u w:val="single"/>
          <w:lang w:val="en-US"/>
        </w:rPr>
        <w:t>We are not proposing to amend the 6pm cut-off time as this time is considered sufficient to support a T+1 settlement</w:t>
      </w:r>
      <w:r w:rsidRPr="00B561FF">
        <w:rPr>
          <w:rFonts w:eastAsia="Times New Roman" w:cs="Calibri"/>
          <w:i/>
          <w:iCs/>
          <w:color w:val="222222"/>
          <w:lang w:val="en-US"/>
        </w:rPr>
        <w:t>.</w:t>
      </w:r>
    </w:p>
    <w:p w14:paraId="267D9765"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 </w:t>
      </w:r>
    </w:p>
    <w:p w14:paraId="3B25C819"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u w:val="single"/>
          <w:lang w:val="en-US"/>
        </w:rPr>
        <w:t>Proposal</w:t>
      </w:r>
      <w:r w:rsidRPr="00B561FF">
        <w:rPr>
          <w:rFonts w:ascii="Arial" w:eastAsia="Times New Roman" w:hAnsi="Arial" w:cs="Arial"/>
          <w:color w:val="0000FF"/>
          <w:sz w:val="24"/>
          <w:szCs w:val="24"/>
          <w:lang w:val="en-US"/>
        </w:rPr>
        <w:t>: </w:t>
      </w:r>
      <w:r w:rsidRPr="00B561FF">
        <w:rPr>
          <w:rFonts w:ascii="Arial" w:eastAsia="Times New Roman" w:hAnsi="Arial" w:cs="Arial"/>
          <w:color w:val="222222"/>
          <w:sz w:val="24"/>
          <w:szCs w:val="24"/>
          <w:lang w:val="en-US"/>
        </w:rPr>
        <w:t>To benefit from netting and novation at 10:30 PM, participants are required to send in allocations and confirm the broker-broker non-exchange trades by 7:30 PM while the 90% trade matching statistics are expected to be achieved by 6 PM.</w:t>
      </w:r>
    </w:p>
    <w:p w14:paraId="337A28B8" w14:textId="77777777" w:rsidR="00A2653C" w:rsidRPr="00B561FF" w:rsidRDefault="00A2653C" w:rsidP="00A2653C">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Suggest the timing for assessing compliance with 90% trade matching be set to 7:30 PM.</w:t>
      </w:r>
    </w:p>
    <w:p w14:paraId="7078F92D" w14:textId="77777777" w:rsidR="00A2653C" w:rsidRPr="00B561FF" w:rsidRDefault="00A2653C" w:rsidP="00A2653C">
      <w:pPr>
        <w:spacing w:after="240"/>
        <w:ind w:left="360"/>
        <w:contextualSpacing/>
        <w:rPr>
          <w:rFonts w:ascii="Arial" w:hAnsi="Arial" w:cs="Arial"/>
          <w:b/>
          <w:sz w:val="24"/>
          <w:szCs w:val="24"/>
          <w:lang w:val="en-US"/>
        </w:rPr>
      </w:pPr>
    </w:p>
    <w:p w14:paraId="6BFC277C" w14:textId="77777777" w:rsidR="00A2653C" w:rsidRDefault="00A2653C" w:rsidP="00A2653C">
      <w:pPr>
        <w:spacing w:after="240"/>
        <w:ind w:left="360"/>
        <w:contextualSpacing/>
        <w:rPr>
          <w:rFonts w:ascii="Arial" w:hAnsi="Arial" w:cs="Arial"/>
          <w:b/>
          <w:sz w:val="24"/>
          <w:szCs w:val="24"/>
        </w:rPr>
      </w:pPr>
    </w:p>
    <w:p w14:paraId="4383AEDE" w14:textId="77777777" w:rsidR="00A2653C" w:rsidRDefault="00A2653C" w:rsidP="00A2653C">
      <w:pPr>
        <w:spacing w:after="240"/>
        <w:ind w:left="360"/>
        <w:contextualSpacing/>
        <w:rPr>
          <w:rFonts w:ascii="Arial" w:hAnsi="Arial" w:cs="Arial"/>
          <w:b/>
          <w:sz w:val="24"/>
          <w:szCs w:val="24"/>
        </w:rPr>
      </w:pPr>
    </w:p>
    <w:p w14:paraId="2DD84700" w14:textId="38A2862D" w:rsidR="00A2653C" w:rsidRDefault="00A2653C" w:rsidP="00A2653C">
      <w:pPr>
        <w:spacing w:after="240"/>
        <w:ind w:left="360"/>
        <w:contextualSpacing/>
        <w:rPr>
          <w:rFonts w:ascii="Arial" w:hAnsi="Arial" w:cs="Arial"/>
          <w:b/>
          <w:sz w:val="24"/>
          <w:szCs w:val="24"/>
        </w:rPr>
      </w:pPr>
    </w:p>
    <w:p w14:paraId="4E023F84" w14:textId="474B9C9F" w:rsidR="00A2653C" w:rsidRDefault="00A2653C" w:rsidP="00A2653C">
      <w:pPr>
        <w:spacing w:after="240"/>
        <w:ind w:left="360"/>
        <w:contextualSpacing/>
        <w:rPr>
          <w:rFonts w:ascii="Arial" w:hAnsi="Arial" w:cs="Arial"/>
          <w:b/>
          <w:sz w:val="24"/>
          <w:szCs w:val="24"/>
        </w:rPr>
      </w:pPr>
    </w:p>
    <w:p w14:paraId="3AC4484B" w14:textId="1716387F" w:rsidR="00A2653C" w:rsidRDefault="00A2653C" w:rsidP="00A2653C">
      <w:pPr>
        <w:spacing w:after="240"/>
        <w:ind w:left="360"/>
        <w:contextualSpacing/>
        <w:rPr>
          <w:rFonts w:ascii="Arial" w:hAnsi="Arial" w:cs="Arial"/>
          <w:b/>
          <w:sz w:val="24"/>
          <w:szCs w:val="24"/>
        </w:rPr>
      </w:pPr>
    </w:p>
    <w:p w14:paraId="4A820C0B" w14:textId="7A14ECC4" w:rsidR="00A2653C" w:rsidRDefault="00A2653C" w:rsidP="00A2653C">
      <w:pPr>
        <w:spacing w:after="240"/>
        <w:ind w:left="360"/>
        <w:contextualSpacing/>
        <w:rPr>
          <w:rFonts w:ascii="Arial" w:hAnsi="Arial" w:cs="Arial"/>
          <w:b/>
          <w:sz w:val="24"/>
          <w:szCs w:val="24"/>
        </w:rPr>
      </w:pPr>
    </w:p>
    <w:p w14:paraId="0FCC1531" w14:textId="2355A130" w:rsidR="00A2653C" w:rsidRDefault="00A2653C" w:rsidP="00A2653C">
      <w:pPr>
        <w:spacing w:after="240"/>
        <w:ind w:left="360"/>
        <w:contextualSpacing/>
        <w:rPr>
          <w:rFonts w:ascii="Arial" w:hAnsi="Arial" w:cs="Arial"/>
          <w:b/>
          <w:sz w:val="24"/>
          <w:szCs w:val="24"/>
        </w:rPr>
      </w:pPr>
    </w:p>
    <w:p w14:paraId="2715849B" w14:textId="7F8D03CC" w:rsidR="00A2653C" w:rsidRDefault="00A2653C" w:rsidP="00A2653C">
      <w:pPr>
        <w:spacing w:after="240"/>
        <w:ind w:left="360"/>
        <w:contextualSpacing/>
        <w:rPr>
          <w:rFonts w:ascii="Arial" w:hAnsi="Arial" w:cs="Arial"/>
          <w:b/>
          <w:sz w:val="24"/>
          <w:szCs w:val="24"/>
        </w:rPr>
      </w:pPr>
    </w:p>
    <w:p w14:paraId="5FD7B2FA" w14:textId="70FA030C" w:rsidR="00A2653C" w:rsidRDefault="00A2653C" w:rsidP="00A2653C">
      <w:pPr>
        <w:spacing w:after="240"/>
        <w:ind w:left="360"/>
        <w:contextualSpacing/>
        <w:rPr>
          <w:rFonts w:ascii="Arial" w:hAnsi="Arial" w:cs="Arial"/>
          <w:b/>
          <w:sz w:val="24"/>
          <w:szCs w:val="24"/>
        </w:rPr>
      </w:pPr>
    </w:p>
    <w:p w14:paraId="4253E895" w14:textId="280E7479" w:rsidR="00A2653C" w:rsidRDefault="00A2653C" w:rsidP="00A2653C">
      <w:pPr>
        <w:spacing w:after="240"/>
        <w:ind w:left="360"/>
        <w:contextualSpacing/>
        <w:rPr>
          <w:rFonts w:ascii="Arial" w:hAnsi="Arial" w:cs="Arial"/>
          <w:b/>
          <w:sz w:val="24"/>
          <w:szCs w:val="24"/>
        </w:rPr>
      </w:pPr>
    </w:p>
    <w:p w14:paraId="4D96FF5A" w14:textId="34CEFEC8" w:rsidR="00A2653C" w:rsidRDefault="00A2653C" w:rsidP="00A2653C">
      <w:pPr>
        <w:spacing w:after="240"/>
        <w:ind w:left="360"/>
        <w:contextualSpacing/>
        <w:rPr>
          <w:rFonts w:ascii="Arial" w:hAnsi="Arial" w:cs="Arial"/>
          <w:b/>
          <w:sz w:val="24"/>
          <w:szCs w:val="24"/>
        </w:rPr>
      </w:pPr>
    </w:p>
    <w:p w14:paraId="04110564" w14:textId="77777777" w:rsidR="00A2653C" w:rsidRDefault="00A2653C" w:rsidP="00A2653C">
      <w:pPr>
        <w:spacing w:after="240"/>
        <w:ind w:left="360"/>
        <w:contextualSpacing/>
        <w:rPr>
          <w:rFonts w:ascii="Arial" w:hAnsi="Arial" w:cs="Arial"/>
          <w:b/>
          <w:sz w:val="24"/>
          <w:szCs w:val="24"/>
        </w:rPr>
      </w:pPr>
    </w:p>
    <w:p w14:paraId="5D28A85C" w14:textId="77777777" w:rsidR="00A2653C" w:rsidRDefault="00A2653C" w:rsidP="00A2653C">
      <w:pPr>
        <w:spacing w:after="240"/>
        <w:ind w:left="360"/>
        <w:contextualSpacing/>
        <w:rPr>
          <w:rFonts w:ascii="Arial" w:hAnsi="Arial" w:cs="Arial"/>
          <w:b/>
          <w:sz w:val="24"/>
          <w:szCs w:val="24"/>
        </w:rPr>
      </w:pPr>
    </w:p>
    <w:p w14:paraId="384CD3F9" w14:textId="1B4A9D37"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0" w:name="OWGMinutes"/>
      <w:r w:rsidR="00E21643" w:rsidRPr="006732E0">
        <w:rPr>
          <w:rFonts w:ascii="Arial" w:hAnsi="Arial" w:cs="Arial"/>
          <w:b/>
          <w:sz w:val="24"/>
          <w:szCs w:val="24"/>
        </w:rPr>
        <w:t xml:space="preserve">Minutes of </w:t>
      </w:r>
      <w:r w:rsidR="00843811">
        <w:rPr>
          <w:rFonts w:ascii="Arial" w:hAnsi="Arial" w:cs="Arial"/>
          <w:b/>
          <w:sz w:val="24"/>
          <w:szCs w:val="24"/>
        </w:rPr>
        <w:t>August 10</w:t>
      </w:r>
      <w:bookmarkStart w:id="1" w:name="_GoBack"/>
      <w:bookmarkEnd w:id="1"/>
      <w:r w:rsidR="002B3AE4" w:rsidRPr="006732E0">
        <w:rPr>
          <w:rFonts w:ascii="Arial" w:hAnsi="Arial" w:cs="Arial"/>
          <w:b/>
          <w:sz w:val="24"/>
          <w:szCs w:val="24"/>
        </w:rPr>
        <w:t>, 2023</w:t>
      </w:r>
      <w:bookmarkEnd w:id="0"/>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0E8ED40D"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D60E2F">
        <w:rPr>
          <w:rFonts w:ascii="Arial" w:hAnsi="Arial" w:cs="Arial"/>
          <w:b/>
          <w:sz w:val="24"/>
          <w:szCs w:val="24"/>
        </w:rPr>
        <w:t>Ju</w:t>
      </w:r>
      <w:r w:rsidR="000A75B4">
        <w:rPr>
          <w:rFonts w:ascii="Arial" w:hAnsi="Arial" w:cs="Arial"/>
          <w:b/>
          <w:sz w:val="24"/>
          <w:szCs w:val="24"/>
        </w:rPr>
        <w:t>ly 13</w:t>
      </w:r>
      <w:r w:rsidR="00C120F5" w:rsidRPr="006732E0">
        <w:rPr>
          <w:rFonts w:ascii="Arial" w:hAnsi="Arial" w:cs="Arial"/>
          <w:b/>
          <w:sz w:val="24"/>
          <w:szCs w:val="24"/>
        </w:rPr>
        <w:t>, 2023</w:t>
      </w:r>
    </w:p>
    <w:p w14:paraId="48DE7255" w14:textId="25FEA9E9" w:rsidR="00D407FC" w:rsidRPr="006732E0" w:rsidRDefault="002B3AE4" w:rsidP="006732E0">
      <w:pPr>
        <w:ind w:left="360"/>
        <w:rPr>
          <w:rFonts w:ascii="Arial" w:eastAsia="Arial" w:hAnsi="Arial" w:cs="Arial"/>
          <w:sz w:val="24"/>
          <w:szCs w:val="24"/>
        </w:rPr>
      </w:pPr>
      <w:r w:rsidRPr="006732E0">
        <w:rPr>
          <w:rFonts w:ascii="Arial" w:eastAsia="Arial" w:hAnsi="Arial" w:cs="Arial"/>
          <w:sz w:val="24"/>
          <w:szCs w:val="24"/>
        </w:rPr>
        <w:t>Domenic Sgambelluri</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D60E2F">
        <w:rPr>
          <w:rFonts w:ascii="Arial" w:eastAsia="Arial" w:hAnsi="Arial" w:cs="Arial"/>
          <w:sz w:val="24"/>
          <w:szCs w:val="24"/>
        </w:rPr>
        <w:t>Ju</w:t>
      </w:r>
      <w:r w:rsidR="000A75B4">
        <w:rPr>
          <w:rFonts w:ascii="Arial" w:eastAsia="Arial" w:hAnsi="Arial" w:cs="Arial"/>
          <w:sz w:val="24"/>
          <w:szCs w:val="24"/>
        </w:rPr>
        <w:t>ly 13</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1E872550" w14:textId="27D13C41" w:rsidR="00403E84" w:rsidRPr="006732E0" w:rsidRDefault="00403E84" w:rsidP="006732E0">
      <w:pPr>
        <w:ind w:firstLine="360"/>
        <w:rPr>
          <w:rFonts w:ascii="Arial" w:hAnsi="Arial" w:cs="Arial"/>
          <w:sz w:val="24"/>
          <w:szCs w:val="24"/>
        </w:rPr>
      </w:pPr>
      <w:r w:rsidRPr="006732E0">
        <w:rPr>
          <w:rFonts w:ascii="Arial" w:hAnsi="Arial" w:cs="Arial"/>
          <w:sz w:val="24"/>
          <w:szCs w:val="24"/>
        </w:rPr>
        <w:t>Keith provide</w:t>
      </w:r>
      <w:r w:rsidR="00C120F5" w:rsidRPr="006732E0">
        <w:rPr>
          <w:rFonts w:ascii="Arial" w:hAnsi="Arial" w:cs="Arial"/>
          <w:sz w:val="24"/>
          <w:szCs w:val="24"/>
        </w:rPr>
        <w:t>d</w:t>
      </w:r>
      <w:r w:rsidRPr="006732E0">
        <w:rPr>
          <w:rFonts w:ascii="Arial" w:hAnsi="Arial" w:cs="Arial"/>
          <w:sz w:val="24"/>
          <w:szCs w:val="24"/>
        </w:rPr>
        <w:t xml:space="preserve"> a</w:t>
      </w:r>
      <w:r w:rsidR="00C95D8D" w:rsidRPr="006732E0">
        <w:rPr>
          <w:rFonts w:ascii="Arial" w:hAnsi="Arial" w:cs="Arial"/>
          <w:sz w:val="24"/>
          <w:szCs w:val="24"/>
        </w:rPr>
        <w:t>n up</w:t>
      </w:r>
      <w:r w:rsidRPr="006732E0">
        <w:rPr>
          <w:rFonts w:ascii="Arial" w:hAnsi="Arial" w:cs="Arial"/>
          <w:sz w:val="24"/>
          <w:szCs w:val="24"/>
        </w:rPr>
        <w:t xml:space="preserve">date on the </w:t>
      </w:r>
      <w:r w:rsidR="000A75B4">
        <w:rPr>
          <w:rFonts w:ascii="Arial" w:hAnsi="Arial" w:cs="Arial"/>
          <w:sz w:val="24"/>
          <w:szCs w:val="24"/>
        </w:rPr>
        <w:t>activities of the</w:t>
      </w:r>
      <w:r w:rsidRPr="006732E0">
        <w:rPr>
          <w:rFonts w:ascii="Arial" w:hAnsi="Arial" w:cs="Arial"/>
          <w:sz w:val="24"/>
          <w:szCs w:val="24"/>
        </w:rPr>
        <w:t xml:space="preserve"> T+1 Steering Committee. </w:t>
      </w:r>
    </w:p>
    <w:p w14:paraId="720BFCCE" w14:textId="2AFE7B6C" w:rsidR="001C5BE8" w:rsidRPr="006732E0" w:rsidRDefault="0093728E" w:rsidP="006732E0">
      <w:pPr>
        <w:ind w:firstLine="360"/>
        <w:rPr>
          <w:rFonts w:ascii="Arial" w:hAnsi="Arial" w:cs="Arial"/>
          <w:sz w:val="24"/>
          <w:szCs w:val="24"/>
        </w:rPr>
      </w:pPr>
      <w:r w:rsidRPr="006732E0">
        <w:rPr>
          <w:rFonts w:ascii="Arial" w:hAnsi="Arial" w:cs="Arial"/>
          <w:sz w:val="24"/>
          <w:szCs w:val="24"/>
        </w:rPr>
        <w:t xml:space="preserve">Keith </w:t>
      </w:r>
      <w:r w:rsidR="00841D52" w:rsidRPr="006732E0">
        <w:rPr>
          <w:rFonts w:ascii="Arial" w:hAnsi="Arial" w:cs="Arial"/>
          <w:sz w:val="24"/>
          <w:szCs w:val="24"/>
        </w:rPr>
        <w:t>reported as follows</w:t>
      </w:r>
      <w:r w:rsidR="000A75B4">
        <w:rPr>
          <w:rFonts w:ascii="Arial" w:hAnsi="Arial" w:cs="Arial"/>
          <w:sz w:val="24"/>
          <w:szCs w:val="24"/>
        </w:rPr>
        <w:t>:</w:t>
      </w:r>
    </w:p>
    <w:p w14:paraId="2D7CF8CB" w14:textId="12C4DB16" w:rsidR="00841D52" w:rsidRDefault="00841D52" w:rsidP="0099506F">
      <w:pPr>
        <w:pStyle w:val="ListParagraph"/>
        <w:numPr>
          <w:ilvl w:val="0"/>
          <w:numId w:val="3"/>
        </w:numPr>
        <w:rPr>
          <w:rFonts w:ascii="Arial" w:hAnsi="Arial" w:cs="Arial"/>
          <w:sz w:val="24"/>
          <w:szCs w:val="24"/>
        </w:rPr>
      </w:pPr>
      <w:r w:rsidRPr="006732E0">
        <w:rPr>
          <w:rFonts w:ascii="Arial" w:hAnsi="Arial" w:cs="Arial"/>
          <w:sz w:val="24"/>
          <w:szCs w:val="24"/>
        </w:rPr>
        <w:t>There are a few items on today’s agenda that were part of the Steering committee, so he said they would be covered later in the meeting.</w:t>
      </w:r>
    </w:p>
    <w:p w14:paraId="25158DCC" w14:textId="4BCAC5CD" w:rsidR="000A75B4" w:rsidRDefault="000A75B4" w:rsidP="000A75B4">
      <w:pPr>
        <w:pStyle w:val="ListParagraph"/>
        <w:numPr>
          <w:ilvl w:val="1"/>
          <w:numId w:val="3"/>
        </w:numPr>
        <w:rPr>
          <w:rFonts w:ascii="Arial" w:hAnsi="Arial" w:cs="Arial"/>
          <w:sz w:val="24"/>
          <w:szCs w:val="24"/>
        </w:rPr>
      </w:pPr>
      <w:r>
        <w:rPr>
          <w:rFonts w:ascii="Arial" w:hAnsi="Arial" w:cs="Arial"/>
          <w:sz w:val="24"/>
          <w:szCs w:val="24"/>
        </w:rPr>
        <w:t>ETF Taskforce</w:t>
      </w:r>
    </w:p>
    <w:p w14:paraId="3D13153A" w14:textId="7C3E340F" w:rsidR="000A75B4" w:rsidRPr="006732E0" w:rsidRDefault="000A75B4" w:rsidP="000A75B4">
      <w:pPr>
        <w:pStyle w:val="ListParagraph"/>
        <w:numPr>
          <w:ilvl w:val="1"/>
          <w:numId w:val="3"/>
        </w:numPr>
        <w:rPr>
          <w:rFonts w:ascii="Arial" w:hAnsi="Arial" w:cs="Arial"/>
          <w:sz w:val="24"/>
          <w:szCs w:val="24"/>
        </w:rPr>
      </w:pPr>
      <w:r>
        <w:rPr>
          <w:rFonts w:ascii="Arial" w:hAnsi="Arial" w:cs="Arial"/>
          <w:sz w:val="24"/>
          <w:szCs w:val="24"/>
        </w:rPr>
        <w:t>Securities Lending</w:t>
      </w:r>
    </w:p>
    <w:p w14:paraId="5A0BD3B0" w14:textId="77777777" w:rsidR="000A75B4" w:rsidRDefault="000A75B4" w:rsidP="0099506F">
      <w:pPr>
        <w:pStyle w:val="ListParagraph"/>
        <w:numPr>
          <w:ilvl w:val="0"/>
          <w:numId w:val="3"/>
        </w:numPr>
        <w:rPr>
          <w:rFonts w:ascii="Arial" w:hAnsi="Arial" w:cs="Arial"/>
          <w:sz w:val="24"/>
          <w:szCs w:val="24"/>
        </w:rPr>
      </w:pPr>
      <w:r>
        <w:rPr>
          <w:rFonts w:ascii="Arial" w:hAnsi="Arial" w:cs="Arial"/>
          <w:sz w:val="24"/>
          <w:szCs w:val="24"/>
        </w:rPr>
        <w:t>We are still awaiting response from the CSA on our requests to changes to the proposed NI 24-101 rule.</w:t>
      </w:r>
    </w:p>
    <w:p w14:paraId="5D69DC4B" w14:textId="58C83896" w:rsidR="009B5C64" w:rsidRDefault="009B5C64" w:rsidP="0099506F">
      <w:pPr>
        <w:pStyle w:val="ListParagraph"/>
        <w:numPr>
          <w:ilvl w:val="0"/>
          <w:numId w:val="3"/>
        </w:numPr>
        <w:rPr>
          <w:rFonts w:ascii="Arial" w:hAnsi="Arial" w:cs="Arial"/>
          <w:sz w:val="24"/>
          <w:szCs w:val="24"/>
        </w:rPr>
      </w:pPr>
      <w:r>
        <w:rPr>
          <w:rFonts w:ascii="Arial" w:hAnsi="Arial" w:cs="Arial"/>
          <w:sz w:val="24"/>
          <w:szCs w:val="24"/>
        </w:rPr>
        <w:t xml:space="preserve"> </w:t>
      </w:r>
      <w:r w:rsidR="000A75B4">
        <w:rPr>
          <w:rFonts w:ascii="Arial" w:hAnsi="Arial" w:cs="Arial"/>
          <w:sz w:val="24"/>
          <w:szCs w:val="24"/>
        </w:rPr>
        <w:t>The US will commence the first of their 21 cycles of their industry testing next week.</w:t>
      </w: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2DD78540" w14:textId="6DCD89C5" w:rsidR="00E612CB" w:rsidRDefault="00A06449" w:rsidP="00267D66">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0A75B4">
        <w:rPr>
          <w:rFonts w:ascii="Arial" w:eastAsia="Times New Roman" w:hAnsi="Arial" w:cs="Arial"/>
          <w:spacing w:val="-2"/>
          <w:sz w:val="24"/>
          <w:szCs w:val="24"/>
          <w:u w:val="single"/>
        </w:rPr>
        <w:t>CDS ITP Stats</w:t>
      </w:r>
      <w:r w:rsidR="003F51E9" w:rsidRPr="006732E0">
        <w:rPr>
          <w:rFonts w:ascii="Arial" w:eastAsia="Times New Roman" w:hAnsi="Arial" w:cs="Arial"/>
          <w:spacing w:val="-2"/>
          <w:sz w:val="24"/>
          <w:szCs w:val="24"/>
          <w:u w:val="single"/>
        </w:rPr>
        <w:t xml:space="preserve"> </w:t>
      </w:r>
      <w:r w:rsidR="003F51E9" w:rsidRPr="006732E0">
        <w:rPr>
          <w:rFonts w:ascii="Arial" w:eastAsia="Times New Roman" w:hAnsi="Arial" w:cs="Arial"/>
          <w:spacing w:val="-2"/>
          <w:sz w:val="24"/>
          <w:szCs w:val="24"/>
        </w:rPr>
        <w:t xml:space="preserve">– </w:t>
      </w:r>
      <w:r w:rsidR="000A75B4">
        <w:rPr>
          <w:rFonts w:ascii="Arial" w:eastAsia="Times New Roman" w:hAnsi="Arial" w:cs="Arial"/>
          <w:spacing w:val="-2"/>
          <w:sz w:val="24"/>
          <w:szCs w:val="24"/>
        </w:rPr>
        <w:t>Sheera</w:t>
      </w:r>
      <w:r w:rsidR="009B5C64">
        <w:rPr>
          <w:rFonts w:ascii="Arial" w:eastAsia="Times New Roman" w:hAnsi="Arial" w:cs="Arial"/>
          <w:spacing w:val="-2"/>
          <w:sz w:val="24"/>
          <w:szCs w:val="24"/>
        </w:rPr>
        <w:t xml:space="preserve"> </w:t>
      </w:r>
      <w:r w:rsidR="00674356" w:rsidRPr="006732E0">
        <w:rPr>
          <w:rFonts w:ascii="Arial" w:eastAsia="Times New Roman" w:hAnsi="Arial" w:cs="Arial"/>
          <w:spacing w:val="-2"/>
          <w:sz w:val="24"/>
          <w:szCs w:val="24"/>
        </w:rPr>
        <w:t xml:space="preserve">introduced the issue and </w:t>
      </w:r>
      <w:r w:rsidR="009B5C64">
        <w:rPr>
          <w:rFonts w:ascii="Arial" w:eastAsia="Times New Roman" w:hAnsi="Arial" w:cs="Arial"/>
          <w:spacing w:val="-2"/>
          <w:sz w:val="24"/>
          <w:szCs w:val="24"/>
        </w:rPr>
        <w:t xml:space="preserve">said that </w:t>
      </w:r>
      <w:r w:rsidR="000A75B4">
        <w:rPr>
          <w:rFonts w:ascii="Arial" w:eastAsia="Times New Roman" w:hAnsi="Arial" w:cs="Arial"/>
          <w:spacing w:val="-2"/>
          <w:sz w:val="24"/>
          <w:szCs w:val="24"/>
        </w:rPr>
        <w:t>Johann Lochner from CDS would provide the update. Johann said th</w:t>
      </w:r>
      <w:r w:rsidR="009B5C64">
        <w:rPr>
          <w:rFonts w:ascii="Arial" w:eastAsia="Times New Roman" w:hAnsi="Arial" w:cs="Arial"/>
          <w:spacing w:val="-2"/>
          <w:sz w:val="24"/>
          <w:szCs w:val="24"/>
        </w:rPr>
        <w:t>at</w:t>
      </w:r>
      <w:r w:rsidR="000A75B4">
        <w:rPr>
          <w:rFonts w:ascii="Arial" w:eastAsia="Times New Roman" w:hAnsi="Arial" w:cs="Arial"/>
          <w:spacing w:val="-2"/>
          <w:sz w:val="24"/>
          <w:szCs w:val="24"/>
        </w:rPr>
        <w:t xml:space="preserve"> a document was distributed with the meeting package. This is an updated set of </w:t>
      </w:r>
      <w:r w:rsidR="00267D66">
        <w:rPr>
          <w:rFonts w:ascii="Arial" w:eastAsia="Times New Roman" w:hAnsi="Arial" w:cs="Arial"/>
          <w:spacing w:val="-2"/>
          <w:sz w:val="24"/>
          <w:szCs w:val="24"/>
        </w:rPr>
        <w:t xml:space="preserve">intervals </w:t>
      </w:r>
      <w:r w:rsidR="000A75B4">
        <w:rPr>
          <w:rFonts w:ascii="Arial" w:eastAsia="Times New Roman" w:hAnsi="Arial" w:cs="Arial"/>
          <w:spacing w:val="-2"/>
          <w:sz w:val="24"/>
          <w:szCs w:val="24"/>
        </w:rPr>
        <w:t xml:space="preserve">times in which CDS will collect and distribute </w:t>
      </w:r>
      <w:r w:rsidR="00267D66">
        <w:rPr>
          <w:rFonts w:ascii="Arial" w:eastAsia="Times New Roman" w:hAnsi="Arial" w:cs="Arial"/>
          <w:spacing w:val="-2"/>
          <w:sz w:val="24"/>
          <w:szCs w:val="24"/>
        </w:rPr>
        <w:t>NI 24-101</w:t>
      </w:r>
      <w:r w:rsidR="00BB1C3D">
        <w:rPr>
          <w:rFonts w:ascii="Arial" w:eastAsia="Times New Roman" w:hAnsi="Arial" w:cs="Arial"/>
          <w:spacing w:val="-2"/>
          <w:sz w:val="24"/>
          <w:szCs w:val="24"/>
        </w:rPr>
        <w:t xml:space="preserve"> </w:t>
      </w:r>
      <w:r w:rsidR="00267D66">
        <w:rPr>
          <w:rFonts w:ascii="Arial" w:eastAsia="Times New Roman" w:hAnsi="Arial" w:cs="Arial"/>
          <w:spacing w:val="-2"/>
          <w:sz w:val="24"/>
          <w:szCs w:val="24"/>
        </w:rPr>
        <w:t>stats to the industry. The only change from the previous document reflects the fact that CDS will undertake their development based on the yet-to-be-approved 3:59</w:t>
      </w:r>
      <w:r w:rsidR="00BB1C3D">
        <w:rPr>
          <w:rFonts w:ascii="Arial" w:eastAsia="Times New Roman" w:hAnsi="Arial" w:cs="Arial"/>
          <w:spacing w:val="-2"/>
          <w:sz w:val="24"/>
          <w:szCs w:val="24"/>
        </w:rPr>
        <w:t xml:space="preserve"> AM</w:t>
      </w:r>
      <w:r w:rsidR="00267D66">
        <w:rPr>
          <w:rFonts w:ascii="Arial" w:eastAsia="Times New Roman" w:hAnsi="Arial" w:cs="Arial"/>
          <w:spacing w:val="-2"/>
          <w:sz w:val="24"/>
          <w:szCs w:val="24"/>
        </w:rPr>
        <w:t xml:space="preserve"> cut of</w:t>
      </w:r>
      <w:r w:rsidR="00BB1C3D">
        <w:rPr>
          <w:rFonts w:ascii="Arial" w:eastAsia="Times New Roman" w:hAnsi="Arial" w:cs="Arial"/>
          <w:spacing w:val="-2"/>
          <w:sz w:val="24"/>
          <w:szCs w:val="24"/>
        </w:rPr>
        <w:t>f</w:t>
      </w:r>
      <w:r w:rsidR="00267D66">
        <w:rPr>
          <w:rFonts w:ascii="Arial" w:eastAsia="Times New Roman" w:hAnsi="Arial" w:cs="Arial"/>
          <w:spacing w:val="-2"/>
          <w:sz w:val="24"/>
          <w:szCs w:val="24"/>
        </w:rPr>
        <w:t xml:space="preserve"> for trades to be affirmed, as well as the trade input cut off time being moved from 8:00 PM to 7:30 PM on TD, as approved by the OWG recently. </w:t>
      </w:r>
      <w:r w:rsidR="00E612CB">
        <w:rPr>
          <w:rFonts w:ascii="Arial" w:eastAsia="Times New Roman" w:hAnsi="Arial" w:cs="Arial"/>
          <w:spacing w:val="-2"/>
          <w:sz w:val="24"/>
          <w:szCs w:val="24"/>
        </w:rPr>
        <w:t xml:space="preserve"> Johann then mentioned that the Buy side taskforce had asked that CDS provide these stats, at the Custodian level, during the testing period. This was to provide some insight as the project gets closer to implementation. Johann mentioned that CDS does not have the resources to complete this request given the short timeframe to implementation.</w:t>
      </w:r>
    </w:p>
    <w:p w14:paraId="6856CF3A" w14:textId="310F2A53" w:rsidR="00062710" w:rsidRPr="00437D6E" w:rsidRDefault="00E612CB" w:rsidP="00267D66">
      <w:pPr>
        <w:ind w:left="360"/>
        <w:jc w:val="both"/>
        <w:rPr>
          <w:rFonts w:ascii="Arial" w:eastAsia="Times New Roman" w:hAnsi="Arial" w:cs="Arial"/>
          <w:spacing w:val="-2"/>
          <w:sz w:val="24"/>
          <w:szCs w:val="24"/>
        </w:rPr>
      </w:pPr>
      <w:r>
        <w:rPr>
          <w:rFonts w:ascii="Arial" w:eastAsia="Times New Roman" w:hAnsi="Arial" w:cs="Arial"/>
          <w:spacing w:val="-2"/>
          <w:sz w:val="24"/>
          <w:szCs w:val="24"/>
        </w:rPr>
        <w:lastRenderedPageBreak/>
        <w:t>After a general discussion this issue was accepted by the OWG members.</w:t>
      </w:r>
    </w:p>
    <w:p w14:paraId="523D3DF3" w14:textId="00A200B9" w:rsidR="00437D6E" w:rsidRDefault="00A06449" w:rsidP="0094426E">
      <w:pPr>
        <w:autoSpaceDE w:val="0"/>
        <w:autoSpaceDN w:val="0"/>
        <w:adjustRightInd w:val="0"/>
        <w:spacing w:before="120" w:after="0"/>
        <w:rPr>
          <w:rFonts w:ascii="Arial" w:eastAsia="Times New Roman" w:hAnsi="Arial" w:cs="Arial"/>
          <w:spacing w:val="-2"/>
          <w:sz w:val="24"/>
          <w:szCs w:val="24"/>
        </w:rPr>
      </w:pPr>
      <w:r w:rsidRPr="00437D6E">
        <w:rPr>
          <w:rFonts w:ascii="Arial" w:eastAsia="Times New Roman" w:hAnsi="Arial" w:cs="Arial"/>
          <w:spacing w:val="-2"/>
          <w:sz w:val="24"/>
          <w:szCs w:val="24"/>
          <w:u w:val="single"/>
        </w:rPr>
        <w:t xml:space="preserve">B </w:t>
      </w:r>
      <w:r w:rsidR="006732E0" w:rsidRPr="00437D6E">
        <w:rPr>
          <w:rFonts w:ascii="Arial" w:eastAsia="Times New Roman" w:hAnsi="Arial" w:cs="Arial"/>
          <w:spacing w:val="-2"/>
          <w:sz w:val="24"/>
          <w:szCs w:val="24"/>
          <w:u w:val="single"/>
        </w:rPr>
        <w:t>–</w:t>
      </w:r>
      <w:r w:rsidRPr="00437D6E">
        <w:rPr>
          <w:rFonts w:ascii="Arial" w:eastAsia="Times New Roman" w:hAnsi="Arial" w:cs="Arial"/>
          <w:spacing w:val="-2"/>
          <w:sz w:val="24"/>
          <w:szCs w:val="24"/>
          <w:u w:val="single"/>
        </w:rPr>
        <w:t xml:space="preserve"> </w:t>
      </w:r>
      <w:r w:rsidR="006732E0" w:rsidRPr="00437D6E">
        <w:rPr>
          <w:rFonts w:ascii="Arial" w:eastAsia="Times New Roman" w:hAnsi="Arial" w:cs="Arial"/>
          <w:spacing w:val="-2"/>
          <w:sz w:val="24"/>
          <w:szCs w:val="24"/>
          <w:u w:val="single"/>
        </w:rPr>
        <w:t>ETF Taskforce - Update</w:t>
      </w:r>
      <w:r w:rsidR="000F1967" w:rsidRPr="00437D6E">
        <w:rPr>
          <w:rFonts w:ascii="Arial" w:eastAsia="Times New Roman" w:hAnsi="Arial" w:cs="Arial"/>
          <w:spacing w:val="-2"/>
          <w:sz w:val="24"/>
          <w:szCs w:val="24"/>
          <w:lang w:val="en"/>
        </w:rPr>
        <w:t xml:space="preserve"> – </w:t>
      </w:r>
      <w:r w:rsidR="00E612CB">
        <w:rPr>
          <w:rFonts w:ascii="Arial" w:eastAsia="Times New Roman" w:hAnsi="Arial" w:cs="Arial"/>
          <w:spacing w:val="-2"/>
          <w:sz w:val="24"/>
          <w:szCs w:val="24"/>
          <w:lang w:val="en"/>
        </w:rPr>
        <w:t>Sheera</w:t>
      </w:r>
      <w:r w:rsidR="00062710" w:rsidRPr="00437D6E">
        <w:rPr>
          <w:rFonts w:ascii="Arial" w:eastAsia="Times New Roman" w:hAnsi="Arial" w:cs="Arial"/>
          <w:spacing w:val="-2"/>
          <w:sz w:val="24"/>
          <w:szCs w:val="24"/>
          <w:lang w:val="en"/>
        </w:rPr>
        <w:t xml:space="preserve"> </w:t>
      </w:r>
      <w:r w:rsidR="001D1CAC" w:rsidRPr="00437D6E">
        <w:rPr>
          <w:rFonts w:ascii="Arial" w:eastAsia="Times New Roman" w:hAnsi="Arial" w:cs="Arial"/>
          <w:spacing w:val="-2"/>
          <w:sz w:val="24"/>
          <w:szCs w:val="24"/>
        </w:rPr>
        <w:t xml:space="preserve">asked </w:t>
      </w:r>
      <w:r w:rsidR="006732E0" w:rsidRPr="00437D6E">
        <w:rPr>
          <w:rFonts w:ascii="Arial" w:eastAsia="Times New Roman" w:hAnsi="Arial" w:cs="Arial"/>
          <w:spacing w:val="-2"/>
          <w:sz w:val="24"/>
          <w:szCs w:val="24"/>
        </w:rPr>
        <w:t>Jamie Anderson</w:t>
      </w:r>
      <w:r w:rsidR="001D1CAC" w:rsidRPr="00437D6E">
        <w:rPr>
          <w:rFonts w:ascii="Arial" w:eastAsia="Times New Roman" w:hAnsi="Arial" w:cs="Arial"/>
          <w:spacing w:val="-2"/>
          <w:sz w:val="24"/>
          <w:szCs w:val="24"/>
        </w:rPr>
        <w:t xml:space="preserve"> of CCMA to provide an update to the group. </w:t>
      </w:r>
      <w:r w:rsidR="006732E0" w:rsidRPr="00437D6E">
        <w:rPr>
          <w:rFonts w:ascii="Arial" w:eastAsia="Times New Roman" w:hAnsi="Arial" w:cs="Arial"/>
          <w:spacing w:val="-2"/>
          <w:sz w:val="24"/>
          <w:szCs w:val="24"/>
        </w:rPr>
        <w:t xml:space="preserve">Jamie </w:t>
      </w:r>
      <w:r w:rsidR="001D1CAC" w:rsidRPr="00437D6E">
        <w:rPr>
          <w:rFonts w:ascii="Arial" w:eastAsia="Times New Roman" w:hAnsi="Arial" w:cs="Arial"/>
          <w:spacing w:val="-2"/>
          <w:sz w:val="24"/>
          <w:szCs w:val="24"/>
        </w:rPr>
        <w:t>said that the</w:t>
      </w:r>
      <w:r w:rsidR="006732E0" w:rsidRPr="00437D6E">
        <w:rPr>
          <w:rFonts w:ascii="Arial" w:eastAsia="Times New Roman" w:hAnsi="Arial" w:cs="Arial"/>
          <w:spacing w:val="-2"/>
          <w:sz w:val="24"/>
          <w:szCs w:val="24"/>
        </w:rPr>
        <w:t xml:space="preserve"> ETFT</w:t>
      </w:r>
      <w:r w:rsidR="00437D6E" w:rsidRPr="00437D6E">
        <w:rPr>
          <w:rFonts w:ascii="Arial" w:eastAsia="Times New Roman" w:hAnsi="Arial" w:cs="Arial"/>
          <w:spacing w:val="-2"/>
          <w:sz w:val="24"/>
          <w:szCs w:val="24"/>
        </w:rPr>
        <w:t>F</w:t>
      </w:r>
      <w:r w:rsidR="000C62D9" w:rsidRPr="00437D6E">
        <w:rPr>
          <w:rFonts w:ascii="Arial" w:eastAsia="Times New Roman" w:hAnsi="Arial" w:cs="Arial"/>
          <w:spacing w:val="-2"/>
          <w:sz w:val="24"/>
          <w:szCs w:val="24"/>
        </w:rPr>
        <w:t xml:space="preserve"> </w:t>
      </w:r>
      <w:r w:rsidR="00E612CB">
        <w:rPr>
          <w:rFonts w:ascii="Arial" w:eastAsia="Times New Roman" w:hAnsi="Arial" w:cs="Arial"/>
          <w:spacing w:val="-2"/>
          <w:sz w:val="24"/>
          <w:szCs w:val="24"/>
        </w:rPr>
        <w:t>had recently met and he summarized their activities as follows</w:t>
      </w:r>
      <w:r w:rsidR="0094426E">
        <w:rPr>
          <w:rFonts w:ascii="Arial" w:eastAsia="Times New Roman" w:hAnsi="Arial" w:cs="Arial"/>
          <w:spacing w:val="-2"/>
          <w:sz w:val="24"/>
          <w:szCs w:val="24"/>
        </w:rPr>
        <w:t>:</w:t>
      </w:r>
    </w:p>
    <w:p w14:paraId="620278F8" w14:textId="3B947418" w:rsidR="0094426E" w:rsidRDefault="0094426E"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current focus </w:t>
      </w:r>
      <w:r w:rsidR="00294579">
        <w:rPr>
          <w:rFonts w:ascii="Arial" w:eastAsia="Times New Roman" w:hAnsi="Arial" w:cs="Arial"/>
          <w:spacing w:val="-2"/>
          <w:sz w:val="24"/>
          <w:szCs w:val="24"/>
        </w:rPr>
        <w:t xml:space="preserve">of the taskforce </w:t>
      </w:r>
      <w:r>
        <w:rPr>
          <w:rFonts w:ascii="Arial" w:eastAsia="Times New Roman" w:hAnsi="Arial" w:cs="Arial"/>
          <w:spacing w:val="-2"/>
          <w:sz w:val="24"/>
          <w:szCs w:val="24"/>
        </w:rPr>
        <w:t xml:space="preserve">is to work on the ability to provide collateral as part of the </w:t>
      </w:r>
      <w:r w:rsidR="00294579">
        <w:rPr>
          <w:rFonts w:ascii="Arial" w:eastAsia="Times New Roman" w:hAnsi="Arial" w:cs="Arial"/>
          <w:spacing w:val="-2"/>
          <w:sz w:val="24"/>
          <w:szCs w:val="24"/>
        </w:rPr>
        <w:t xml:space="preserve">ETF </w:t>
      </w:r>
      <w:r>
        <w:rPr>
          <w:rFonts w:ascii="Arial" w:eastAsia="Times New Roman" w:hAnsi="Arial" w:cs="Arial"/>
          <w:spacing w:val="-2"/>
          <w:sz w:val="24"/>
          <w:szCs w:val="24"/>
        </w:rPr>
        <w:t xml:space="preserve">creation process. This includes getting clarity about what the National Instrument </w:t>
      </w:r>
      <w:r w:rsidR="00294579">
        <w:rPr>
          <w:rFonts w:ascii="Arial" w:eastAsia="Times New Roman" w:hAnsi="Arial" w:cs="Arial"/>
          <w:spacing w:val="-2"/>
          <w:sz w:val="24"/>
          <w:szCs w:val="24"/>
        </w:rPr>
        <w:t xml:space="preserve">(81-102) </w:t>
      </w:r>
      <w:r>
        <w:rPr>
          <w:rFonts w:ascii="Arial" w:eastAsia="Times New Roman" w:hAnsi="Arial" w:cs="Arial"/>
          <w:spacing w:val="-2"/>
          <w:sz w:val="24"/>
          <w:szCs w:val="24"/>
        </w:rPr>
        <w:t>allows and does not allow.</w:t>
      </w:r>
    </w:p>
    <w:p w14:paraId="5FA8E02F" w14:textId="012B4A19" w:rsidR="00294579"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In the short term the taskforce will work with the CSA to obtain blanket exemption relief</w:t>
      </w:r>
    </w:p>
    <w:p w14:paraId="2BE73F52" w14:textId="24EF5FC4" w:rsidR="00294579"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longer term solution is to have the National Instrument updated to codify the </w:t>
      </w:r>
      <w:proofErr w:type="spellStart"/>
      <w:r>
        <w:rPr>
          <w:rFonts w:ascii="Arial" w:eastAsia="Times New Roman" w:hAnsi="Arial" w:cs="Arial"/>
          <w:spacing w:val="-2"/>
          <w:sz w:val="24"/>
          <w:szCs w:val="24"/>
        </w:rPr>
        <w:t>exemptive</w:t>
      </w:r>
      <w:proofErr w:type="spellEnd"/>
      <w:r>
        <w:rPr>
          <w:rFonts w:ascii="Arial" w:eastAsia="Times New Roman" w:hAnsi="Arial" w:cs="Arial"/>
          <w:spacing w:val="-2"/>
          <w:sz w:val="24"/>
          <w:szCs w:val="24"/>
        </w:rPr>
        <w:t xml:space="preserve"> relief option.</w:t>
      </w:r>
    </w:p>
    <w:p w14:paraId="3A80A78F" w14:textId="4752A706" w:rsidR="0094426E" w:rsidRPr="0094426E"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Other work contemplated includes looking at the ETF redemption process to determine if any issues can be identified and possible solutions pursued. As well, the taskforce will investigate the possibility of automating the creation and redemption processes through the facilities of CDS (similar to what DTCC does in the US).</w:t>
      </w:r>
    </w:p>
    <w:p w14:paraId="0058C8AD" w14:textId="5E77EC3C" w:rsidR="00D309A0" w:rsidRDefault="00A06449" w:rsidP="00485FF5">
      <w:pPr>
        <w:spacing w:before="120"/>
        <w:rPr>
          <w:rFonts w:ascii="Arial" w:eastAsia="Times New Roman" w:hAnsi="Arial" w:cs="Arial"/>
          <w:spacing w:val="-2"/>
          <w:sz w:val="24"/>
          <w:szCs w:val="24"/>
          <w:lang w:val="en"/>
        </w:rPr>
      </w:pPr>
      <w:r w:rsidRPr="00437D6E">
        <w:rPr>
          <w:rFonts w:ascii="Arial" w:eastAsia="Times New Roman" w:hAnsi="Arial" w:cs="Arial"/>
          <w:spacing w:val="-2"/>
          <w:sz w:val="24"/>
          <w:szCs w:val="24"/>
          <w:u w:val="single"/>
          <w:lang w:val="en"/>
        </w:rPr>
        <w:t xml:space="preserve">C </w:t>
      </w:r>
      <w:r w:rsidR="000C62D9" w:rsidRPr="00437D6E">
        <w:rPr>
          <w:rFonts w:ascii="Arial" w:eastAsia="Times New Roman" w:hAnsi="Arial" w:cs="Arial"/>
          <w:spacing w:val="-2"/>
          <w:sz w:val="24"/>
          <w:szCs w:val="24"/>
          <w:u w:val="single"/>
          <w:lang w:val="en"/>
        </w:rPr>
        <w:t>–</w:t>
      </w:r>
      <w:r w:rsidRPr="00437D6E">
        <w:rPr>
          <w:rFonts w:ascii="Arial" w:eastAsia="Times New Roman" w:hAnsi="Arial" w:cs="Arial"/>
          <w:spacing w:val="-2"/>
          <w:sz w:val="24"/>
          <w:szCs w:val="24"/>
          <w:u w:val="single"/>
          <w:lang w:val="en"/>
        </w:rPr>
        <w:t xml:space="preserve"> </w:t>
      </w:r>
      <w:r w:rsidR="00294579">
        <w:rPr>
          <w:rFonts w:ascii="Arial" w:eastAsia="Times New Roman" w:hAnsi="Arial" w:cs="Arial"/>
          <w:spacing w:val="-2"/>
          <w:sz w:val="24"/>
          <w:szCs w:val="24"/>
          <w:u w:val="single"/>
          <w:lang w:val="en"/>
        </w:rPr>
        <w:t>Securities Lending</w:t>
      </w:r>
      <w:r w:rsidR="0057472F" w:rsidRPr="00437D6E">
        <w:rPr>
          <w:rFonts w:ascii="Arial" w:eastAsia="Times New Roman" w:hAnsi="Arial" w:cs="Arial"/>
          <w:spacing w:val="-2"/>
          <w:sz w:val="24"/>
          <w:szCs w:val="24"/>
          <w:u w:val="single"/>
          <w:lang w:val="en"/>
        </w:rPr>
        <w:t xml:space="preserve"> </w:t>
      </w:r>
      <w:r w:rsidR="0057472F" w:rsidRPr="00437D6E">
        <w:rPr>
          <w:rFonts w:ascii="Arial" w:eastAsia="Times New Roman" w:hAnsi="Arial" w:cs="Arial"/>
          <w:spacing w:val="-2"/>
          <w:sz w:val="24"/>
          <w:szCs w:val="24"/>
          <w:lang w:val="en"/>
        </w:rPr>
        <w:t xml:space="preserve">– </w:t>
      </w:r>
      <w:r w:rsidR="00294579">
        <w:rPr>
          <w:rFonts w:ascii="Arial" w:eastAsia="Times New Roman" w:hAnsi="Arial" w:cs="Arial"/>
          <w:spacing w:val="-2"/>
          <w:sz w:val="24"/>
          <w:szCs w:val="24"/>
          <w:lang w:val="en"/>
        </w:rPr>
        <w:t xml:space="preserve">Sheera asked Phil Zywot from </w:t>
      </w:r>
      <w:proofErr w:type="spellStart"/>
      <w:r w:rsidR="00D309A0">
        <w:rPr>
          <w:rFonts w:ascii="Arial" w:eastAsia="Times New Roman" w:hAnsi="Arial" w:cs="Arial"/>
          <w:spacing w:val="-2"/>
          <w:sz w:val="24"/>
          <w:szCs w:val="24"/>
          <w:lang w:val="en"/>
        </w:rPr>
        <w:t>BNYMellon</w:t>
      </w:r>
      <w:proofErr w:type="spellEnd"/>
      <w:r w:rsidR="00294579">
        <w:rPr>
          <w:rFonts w:ascii="Arial" w:eastAsia="Times New Roman" w:hAnsi="Arial" w:cs="Arial"/>
          <w:spacing w:val="-2"/>
          <w:sz w:val="24"/>
          <w:szCs w:val="24"/>
          <w:lang w:val="en"/>
        </w:rPr>
        <w:t xml:space="preserve"> to provide an update on the activities of the </w:t>
      </w:r>
      <w:r w:rsidR="00D309A0">
        <w:rPr>
          <w:rFonts w:ascii="Arial" w:eastAsia="Times New Roman" w:hAnsi="Arial" w:cs="Arial"/>
          <w:spacing w:val="-2"/>
          <w:sz w:val="24"/>
          <w:szCs w:val="24"/>
          <w:lang w:val="en"/>
        </w:rPr>
        <w:t>CASLA work on securities lending. Phil summarized their activities as follows;</w:t>
      </w:r>
    </w:p>
    <w:p w14:paraId="02FB8725" w14:textId="5766523A" w:rsidR="00D309A0" w:rsidRDefault="00D309A0" w:rsidP="00D309A0">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The TMX Portal has been under investigation. The main activities recently have been to identify the mandatory fields that will be required and working with TMX to incorporate this information into the portal design. </w:t>
      </w:r>
    </w:p>
    <w:p w14:paraId="0B6D6A0B" w14:textId="74C65A8D" w:rsidR="00D309A0" w:rsidRDefault="00D309A0" w:rsidP="00D309A0">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TMX Portal with be interoperable with all vendors and smaller lenders in the marketplace</w:t>
      </w:r>
      <w:r w:rsidR="00470C86">
        <w:rPr>
          <w:rFonts w:ascii="Arial" w:eastAsia="Times New Roman" w:hAnsi="Arial" w:cs="Arial"/>
          <w:spacing w:val="-2"/>
          <w:sz w:val="24"/>
          <w:szCs w:val="24"/>
          <w:lang w:val="en"/>
        </w:rPr>
        <w:t>, including non</w:t>
      </w:r>
      <w:r w:rsidR="00BB1C3D">
        <w:rPr>
          <w:rFonts w:ascii="Arial" w:eastAsia="Times New Roman" w:hAnsi="Arial" w:cs="Arial"/>
          <w:spacing w:val="-2"/>
          <w:sz w:val="24"/>
          <w:szCs w:val="24"/>
          <w:lang w:val="en"/>
        </w:rPr>
        <w:t>-</w:t>
      </w:r>
      <w:r w:rsidR="00470C86">
        <w:rPr>
          <w:rFonts w:ascii="Arial" w:eastAsia="Times New Roman" w:hAnsi="Arial" w:cs="Arial"/>
          <w:spacing w:val="-2"/>
          <w:sz w:val="24"/>
          <w:szCs w:val="24"/>
          <w:lang w:val="en"/>
        </w:rPr>
        <w:t>CDS members</w:t>
      </w:r>
      <w:r>
        <w:rPr>
          <w:rFonts w:ascii="Arial" w:eastAsia="Times New Roman" w:hAnsi="Arial" w:cs="Arial"/>
          <w:spacing w:val="-2"/>
          <w:sz w:val="24"/>
          <w:szCs w:val="24"/>
          <w:lang w:val="en"/>
        </w:rPr>
        <w:t>.</w:t>
      </w:r>
    </w:p>
    <w:p w14:paraId="39AEA911" w14:textId="5FDFC8AC" w:rsidR="00D309A0" w:rsidRDefault="00D309A0" w:rsidP="00D309A0">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TMX has proposed a fee proposal that is acceptable to all members of the industry.</w:t>
      </w:r>
    </w:p>
    <w:p w14:paraId="737CD50E" w14:textId="77777777" w:rsidR="00D309A0" w:rsidRDefault="00D309A0" w:rsidP="00D309A0">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TMX hopes to complete their proposal by the end of August, followed by a prototype by the end of October. </w:t>
      </w:r>
    </w:p>
    <w:p w14:paraId="168A3C41" w14:textId="42E9BA5F" w:rsidR="00D309A0" w:rsidRDefault="00D309A0" w:rsidP="00D309A0">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Testing to start with vendors in September, and full industry testing to commence in December.</w:t>
      </w:r>
    </w:p>
    <w:p w14:paraId="40C480F6" w14:textId="3C7EFBA4" w:rsidR="0016772C" w:rsidRDefault="00470C86" w:rsidP="00485FF5">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CASLA has agreed that the current recall timeframes (3:00 PM on TD) will not need to change for T+1. Various lending agreements dictate what the appropriate timeframes will be. This work was completed in conjunction with Sifma, RMA and CASLA.</w:t>
      </w:r>
    </w:p>
    <w:p w14:paraId="6E88A328" w14:textId="6C1A4F06" w:rsidR="00470C86" w:rsidRPr="00470C86" w:rsidRDefault="00470C86" w:rsidP="00485FF5">
      <w:pPr>
        <w:pStyle w:val="ListParagraph"/>
        <w:numPr>
          <w:ilvl w:val="0"/>
          <w:numId w:val="8"/>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CASLA is very optimistic that all of the necessary work can be completed by the T+1 implementation date next May.</w:t>
      </w:r>
    </w:p>
    <w:p w14:paraId="3CA5352D" w14:textId="77777777" w:rsidR="00470C86" w:rsidRDefault="00A06449" w:rsidP="00D309A0">
      <w:pPr>
        <w:spacing w:before="120"/>
        <w:rPr>
          <w:rFonts w:ascii="Arial" w:eastAsia="Times New Roman" w:hAnsi="Arial" w:cs="Arial"/>
          <w:spacing w:val="-2"/>
          <w:sz w:val="24"/>
          <w:szCs w:val="24"/>
          <w:lang w:val="en"/>
        </w:rPr>
      </w:pPr>
      <w:r w:rsidRPr="006732E0">
        <w:rPr>
          <w:rFonts w:ascii="Arial" w:eastAsia="Times New Roman" w:hAnsi="Arial" w:cs="Arial"/>
          <w:spacing w:val="-2"/>
          <w:sz w:val="24"/>
          <w:szCs w:val="24"/>
          <w:u w:val="single"/>
          <w:lang w:val="en"/>
        </w:rPr>
        <w:lastRenderedPageBreak/>
        <w:t xml:space="preserve">D </w:t>
      </w:r>
      <w:r w:rsidR="00702912">
        <w:rPr>
          <w:rFonts w:ascii="Arial" w:eastAsia="Times New Roman" w:hAnsi="Arial" w:cs="Arial"/>
          <w:spacing w:val="-2"/>
          <w:sz w:val="24"/>
          <w:szCs w:val="24"/>
          <w:u w:val="single"/>
          <w:lang w:val="en"/>
        </w:rPr>
        <w:t>–</w:t>
      </w:r>
      <w:r w:rsidRPr="006732E0">
        <w:rPr>
          <w:rFonts w:ascii="Arial" w:eastAsia="Times New Roman" w:hAnsi="Arial" w:cs="Arial"/>
          <w:spacing w:val="-2"/>
          <w:sz w:val="24"/>
          <w:szCs w:val="24"/>
          <w:u w:val="single"/>
          <w:lang w:val="en"/>
        </w:rPr>
        <w:t xml:space="preserve"> </w:t>
      </w:r>
      <w:r w:rsidR="00470C86">
        <w:rPr>
          <w:rFonts w:ascii="Arial" w:eastAsia="Times New Roman" w:hAnsi="Arial" w:cs="Arial"/>
          <w:spacing w:val="-2"/>
          <w:sz w:val="24"/>
          <w:szCs w:val="24"/>
          <w:u w:val="single"/>
          <w:lang w:val="en"/>
        </w:rPr>
        <w:t xml:space="preserve">Issue Log </w:t>
      </w:r>
      <w:r w:rsidR="00D64A19">
        <w:rPr>
          <w:rFonts w:ascii="Arial" w:eastAsia="Times New Roman" w:hAnsi="Arial" w:cs="Arial"/>
          <w:spacing w:val="-2"/>
          <w:sz w:val="24"/>
          <w:szCs w:val="24"/>
          <w:u w:val="single"/>
          <w:lang w:val="en"/>
        </w:rPr>
        <w:t>update</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sidR="00470C86">
        <w:rPr>
          <w:rFonts w:ascii="Arial" w:eastAsia="Times New Roman" w:hAnsi="Arial" w:cs="Arial"/>
          <w:spacing w:val="-2"/>
          <w:sz w:val="24"/>
          <w:szCs w:val="24"/>
          <w:lang w:val="en"/>
        </w:rPr>
        <w:t>Sheera introduced the following Issue Logs for closure;</w:t>
      </w:r>
    </w:p>
    <w:p w14:paraId="0187B6B9" w14:textId="561FAFDE" w:rsidR="00470C86"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OWG-004 – Derivatives</w:t>
      </w:r>
    </w:p>
    <w:p w14:paraId="18AAB889" w14:textId="3349843A" w:rsidR="00660F33" w:rsidRDefault="00660F33"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Given that no development is required and testing will be completed in conjunction with the CDS Test Plan, this issue can be closed.</w:t>
      </w:r>
    </w:p>
    <w:p w14:paraId="6802662B" w14:textId="26627AA4" w:rsidR="00470C86"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OWG-010 – Northbound/Southbound Flips</w:t>
      </w:r>
    </w:p>
    <w:p w14:paraId="2B07A9B1" w14:textId="1D06B7C2" w:rsidR="00660F33" w:rsidRDefault="00660F33"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Given that Flips are a post settlement activity and not driven by trading activity, this issue can be closed.</w:t>
      </w:r>
    </w:p>
    <w:p w14:paraId="7242686B" w14:textId="7856F76C" w:rsidR="00D309A0"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OWG-039 – NI 24-101 stats</w:t>
      </w:r>
    </w:p>
    <w:p w14:paraId="3B5ED7A1" w14:textId="3653A688" w:rsidR="00660F33" w:rsidRDefault="00660F33"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Any changes in the stats will be incorporated into issue log OWG-005, therefore this issue can be closed.</w:t>
      </w:r>
    </w:p>
    <w:p w14:paraId="58EA52EF" w14:textId="144789B0" w:rsidR="00470C86"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OWG-012 – DP Trade Matching</w:t>
      </w:r>
    </w:p>
    <w:p w14:paraId="1F597C99" w14:textId="5AD54E55" w:rsidR="004107D9" w:rsidRPr="00660F33" w:rsidRDefault="00660F33" w:rsidP="00485FF5">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The current 6:00 PM TD deadline does not need to be modified as a result of the move to T+1, therefore this issue log can be closed.</w:t>
      </w:r>
    </w:p>
    <w:p w14:paraId="419C546A" w14:textId="09606C8D" w:rsidR="00660F33" w:rsidRPr="00660F33" w:rsidRDefault="00660F33" w:rsidP="00660F33">
      <w:pPr>
        <w:spacing w:before="120"/>
        <w:ind w:left="720"/>
        <w:rPr>
          <w:rFonts w:ascii="Arial" w:eastAsia="Times New Roman" w:hAnsi="Arial" w:cs="Arial"/>
          <w:b/>
          <w:spacing w:val="-2"/>
          <w:sz w:val="24"/>
          <w:szCs w:val="24"/>
          <w:lang w:val="en"/>
        </w:rPr>
      </w:pPr>
      <w:r w:rsidRPr="00660F33">
        <w:rPr>
          <w:rFonts w:ascii="Arial" w:eastAsia="Times New Roman" w:hAnsi="Arial" w:cs="Arial"/>
          <w:b/>
          <w:spacing w:val="-2"/>
          <w:sz w:val="24"/>
          <w:szCs w:val="24"/>
          <w:lang w:val="en"/>
        </w:rPr>
        <w:t>The members of the OWG unanimously agreed to close all 4 issue logs. These logs will be presented to the Steering Committee for approval at their next meeting.</w:t>
      </w:r>
    </w:p>
    <w:p w14:paraId="678DA736" w14:textId="23F76783" w:rsidR="004107D9" w:rsidRPr="005253BF" w:rsidRDefault="004107D9" w:rsidP="00485FF5">
      <w:pPr>
        <w:rPr>
          <w:rFonts w:ascii="Arial" w:eastAsia="Times New Roman" w:hAnsi="Arial" w:cs="Arial"/>
          <w:spacing w:val="-2"/>
          <w:sz w:val="24"/>
          <w:szCs w:val="24"/>
          <w:lang w:val="en"/>
        </w:rPr>
      </w:pPr>
    </w:p>
    <w:p w14:paraId="2AC9C468" w14:textId="3EF3FA94" w:rsidR="00B97FE9" w:rsidRPr="005253BF" w:rsidRDefault="00B97FE9" w:rsidP="0099506F">
      <w:pPr>
        <w:pStyle w:val="ListParagraph"/>
        <w:numPr>
          <w:ilvl w:val="0"/>
          <w:numId w:val="2"/>
        </w:numPr>
        <w:rPr>
          <w:rFonts w:ascii="Arial" w:hAnsi="Arial" w:cs="Arial"/>
          <w:b/>
          <w:sz w:val="24"/>
          <w:szCs w:val="24"/>
        </w:rPr>
      </w:pPr>
      <w:r w:rsidRPr="005253BF">
        <w:rPr>
          <w:rFonts w:ascii="Arial" w:hAnsi="Arial" w:cs="Arial"/>
          <w:b/>
          <w:sz w:val="24"/>
          <w:szCs w:val="24"/>
        </w:rPr>
        <w:t>Other Business</w:t>
      </w:r>
    </w:p>
    <w:p w14:paraId="757FED1A" w14:textId="3A9D6E0F" w:rsidR="00105D4C" w:rsidRDefault="00660F33" w:rsidP="00485FF5">
      <w:pPr>
        <w:ind w:left="720"/>
        <w:rPr>
          <w:rFonts w:ascii="Arial" w:eastAsia="Times New Roman" w:hAnsi="Arial" w:cs="Arial"/>
          <w:color w:val="222222"/>
          <w:sz w:val="24"/>
          <w:szCs w:val="24"/>
          <w:lang w:val="en-US"/>
        </w:rPr>
      </w:pPr>
      <w:r>
        <w:rPr>
          <w:rFonts w:ascii="Arial" w:eastAsia="Times New Roman" w:hAnsi="Arial" w:cs="Arial"/>
          <w:color w:val="222222"/>
          <w:sz w:val="24"/>
          <w:szCs w:val="24"/>
          <w:lang w:val="en-US"/>
        </w:rPr>
        <w:t>Sheera sked Keith to update the group on some questions recently brought forward via email.</w:t>
      </w:r>
      <w:r w:rsidR="00105D4C" w:rsidRPr="006732E0">
        <w:rPr>
          <w:rFonts w:ascii="Arial" w:eastAsia="Times New Roman" w:hAnsi="Arial" w:cs="Arial"/>
          <w:color w:val="222222"/>
          <w:sz w:val="24"/>
          <w:szCs w:val="24"/>
          <w:lang w:val="en-US"/>
        </w:rPr>
        <w:t xml:space="preserve">  </w:t>
      </w:r>
    </w:p>
    <w:p w14:paraId="4493FFB4" w14:textId="54A554EF" w:rsidR="00660F33" w:rsidRDefault="00660F33" w:rsidP="00485FF5">
      <w:pPr>
        <w:ind w:left="720"/>
        <w:rPr>
          <w:rFonts w:ascii="Arial" w:eastAsia="Times New Roman" w:hAnsi="Arial" w:cs="Arial"/>
          <w:color w:val="222222"/>
          <w:sz w:val="24"/>
          <w:szCs w:val="24"/>
          <w:lang w:val="en-US"/>
        </w:rPr>
      </w:pPr>
      <w:r>
        <w:rPr>
          <w:rFonts w:ascii="Arial" w:eastAsia="Times New Roman" w:hAnsi="Arial" w:cs="Arial"/>
          <w:color w:val="222222"/>
          <w:sz w:val="24"/>
          <w:szCs w:val="24"/>
          <w:lang w:val="en-US"/>
        </w:rPr>
        <w:t>Keith summarized as follows;</w:t>
      </w:r>
    </w:p>
    <w:p w14:paraId="65B8316F" w14:textId="40ADE37B" w:rsidR="00660F33" w:rsidRDefault="009377C4" w:rsidP="00660F33">
      <w:pPr>
        <w:pStyle w:val="ListParagraph"/>
        <w:numPr>
          <w:ilvl w:val="0"/>
          <w:numId w:val="10"/>
        </w:numPr>
        <w:rPr>
          <w:rFonts w:ascii="Arial" w:eastAsia="Times New Roman" w:hAnsi="Arial" w:cs="Arial"/>
          <w:color w:val="222222"/>
          <w:sz w:val="24"/>
          <w:szCs w:val="24"/>
          <w:lang w:val="en-US"/>
        </w:rPr>
      </w:pPr>
      <w:r>
        <w:rPr>
          <w:rFonts w:ascii="Arial" w:eastAsia="Times New Roman" w:hAnsi="Arial" w:cs="Arial"/>
          <w:color w:val="222222"/>
          <w:sz w:val="24"/>
          <w:szCs w:val="24"/>
          <w:lang w:val="en-US"/>
        </w:rPr>
        <w:t>One email asked about possible changes to Buy Ins over the transition weekend. Keith explained that this issue, along with others, will be captured as part of the discussion on transition weekend activities within Issue Logs OWG-22 and 38.</w:t>
      </w:r>
    </w:p>
    <w:p w14:paraId="69FCB39B" w14:textId="64B7BB00" w:rsidR="009377C4" w:rsidRDefault="009377C4" w:rsidP="00660F33">
      <w:pPr>
        <w:pStyle w:val="ListParagraph"/>
        <w:numPr>
          <w:ilvl w:val="0"/>
          <w:numId w:val="10"/>
        </w:numPr>
        <w:rPr>
          <w:rFonts w:ascii="Arial" w:eastAsia="Times New Roman" w:hAnsi="Arial" w:cs="Arial"/>
          <w:color w:val="222222"/>
          <w:sz w:val="24"/>
          <w:szCs w:val="24"/>
          <w:lang w:val="en-US"/>
        </w:rPr>
      </w:pPr>
      <w:r>
        <w:rPr>
          <w:rFonts w:ascii="Arial" w:eastAsia="Times New Roman" w:hAnsi="Arial" w:cs="Arial"/>
          <w:color w:val="222222"/>
          <w:sz w:val="24"/>
          <w:szCs w:val="24"/>
          <w:lang w:val="en-US"/>
        </w:rPr>
        <w:t>Another issue raised was to ask members of the working group if they plan on repapering client forms to reflect the changes made to the Trade matching statement. After discussion, most firms will simply tell their existing clients that a new TMS has been updated and they can review it if required. Firms will only be using the new TMS for new client account openings.</w:t>
      </w:r>
    </w:p>
    <w:p w14:paraId="778DD161" w14:textId="20948611" w:rsidR="009377C4" w:rsidRPr="00660F33" w:rsidRDefault="009377C4" w:rsidP="00660F33">
      <w:pPr>
        <w:pStyle w:val="ListParagraph"/>
        <w:numPr>
          <w:ilvl w:val="0"/>
          <w:numId w:val="10"/>
        </w:numPr>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Barb Amsden provided a high level overview of a couple of questions that formed part of the recently completed survey. She pointed out that many within the industry were confident in their own company’s ability to be ready for T+1, but </w:t>
      </w:r>
      <w:r>
        <w:rPr>
          <w:rFonts w:ascii="Arial" w:eastAsia="Times New Roman" w:hAnsi="Arial" w:cs="Arial"/>
          <w:color w:val="222222"/>
          <w:sz w:val="24"/>
          <w:szCs w:val="24"/>
          <w:lang w:val="en-US"/>
        </w:rPr>
        <w:lastRenderedPageBreak/>
        <w:t>they were less confident in their client, custodians, vendors and suppliers. Further information will be provided at a later date.</w:t>
      </w: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4E65CC9A"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9377C4">
        <w:rPr>
          <w:rFonts w:ascii="Arial" w:hAnsi="Arial" w:cs="Arial"/>
          <w:sz w:val="24"/>
          <w:szCs w:val="24"/>
        </w:rPr>
        <w:t>September 14</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7680" w:type="dxa"/>
        <w:tblLook w:val="04A0" w:firstRow="1" w:lastRow="0" w:firstColumn="1" w:lastColumn="0" w:noHBand="0" w:noVBand="1"/>
      </w:tblPr>
      <w:tblGrid>
        <w:gridCol w:w="7680"/>
      </w:tblGrid>
      <w:tr w:rsidR="00267D66" w:rsidRPr="00267D66" w14:paraId="35C2BEE7" w14:textId="77777777" w:rsidTr="00267D66">
        <w:trPr>
          <w:trHeight w:val="300"/>
        </w:trPr>
        <w:tc>
          <w:tcPr>
            <w:tcW w:w="7680" w:type="dxa"/>
            <w:tcBorders>
              <w:top w:val="nil"/>
              <w:left w:val="nil"/>
              <w:bottom w:val="nil"/>
              <w:right w:val="nil"/>
            </w:tcBorders>
            <w:shd w:val="clear" w:color="auto" w:fill="auto"/>
            <w:noWrap/>
            <w:vAlign w:val="bottom"/>
            <w:hideMark/>
          </w:tcPr>
          <w:p w14:paraId="34763457"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Adetoun</w:t>
            </w:r>
            <w:proofErr w:type="spellEnd"/>
            <w:r w:rsidRPr="00267D66">
              <w:rPr>
                <w:rFonts w:eastAsia="Times New Roman" w:cs="Calibri"/>
                <w:color w:val="000000"/>
                <w:lang w:val="en-US"/>
              </w:rPr>
              <w:t xml:space="preserve"> Dinah</w:t>
            </w:r>
          </w:p>
        </w:tc>
      </w:tr>
      <w:tr w:rsidR="00267D66" w:rsidRPr="00267D66" w14:paraId="45B527D9" w14:textId="77777777" w:rsidTr="00267D66">
        <w:trPr>
          <w:trHeight w:val="300"/>
        </w:trPr>
        <w:tc>
          <w:tcPr>
            <w:tcW w:w="7680" w:type="dxa"/>
            <w:tcBorders>
              <w:top w:val="nil"/>
              <w:left w:val="nil"/>
              <w:bottom w:val="nil"/>
              <w:right w:val="nil"/>
            </w:tcBorders>
            <w:shd w:val="clear" w:color="auto" w:fill="auto"/>
            <w:noWrap/>
            <w:vAlign w:val="bottom"/>
            <w:hideMark/>
          </w:tcPr>
          <w:p w14:paraId="0B2280D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Alex</w:t>
            </w:r>
          </w:p>
        </w:tc>
      </w:tr>
      <w:tr w:rsidR="00267D66" w:rsidRPr="00267D66" w14:paraId="463818B4" w14:textId="77777777" w:rsidTr="00267D66">
        <w:trPr>
          <w:trHeight w:val="300"/>
        </w:trPr>
        <w:tc>
          <w:tcPr>
            <w:tcW w:w="7680" w:type="dxa"/>
            <w:tcBorders>
              <w:top w:val="nil"/>
              <w:left w:val="nil"/>
              <w:bottom w:val="nil"/>
              <w:right w:val="nil"/>
            </w:tcBorders>
            <w:shd w:val="clear" w:color="auto" w:fill="auto"/>
            <w:noWrap/>
            <w:vAlign w:val="bottom"/>
            <w:hideMark/>
          </w:tcPr>
          <w:p w14:paraId="51C679B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Ali Jaffer</w:t>
            </w:r>
          </w:p>
        </w:tc>
      </w:tr>
      <w:tr w:rsidR="00267D66" w:rsidRPr="00267D66" w14:paraId="54E190C5" w14:textId="77777777" w:rsidTr="00267D66">
        <w:trPr>
          <w:trHeight w:val="300"/>
        </w:trPr>
        <w:tc>
          <w:tcPr>
            <w:tcW w:w="7680" w:type="dxa"/>
            <w:tcBorders>
              <w:top w:val="nil"/>
              <w:left w:val="nil"/>
              <w:bottom w:val="nil"/>
              <w:right w:val="nil"/>
            </w:tcBorders>
            <w:shd w:val="clear" w:color="auto" w:fill="auto"/>
            <w:noWrap/>
            <w:vAlign w:val="bottom"/>
            <w:hideMark/>
          </w:tcPr>
          <w:p w14:paraId="71188635"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Almin</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Virji</w:t>
            </w:r>
            <w:proofErr w:type="spellEnd"/>
          </w:p>
        </w:tc>
      </w:tr>
      <w:tr w:rsidR="00267D66" w:rsidRPr="00267D66" w14:paraId="6118EE09" w14:textId="77777777" w:rsidTr="00267D66">
        <w:trPr>
          <w:trHeight w:val="300"/>
        </w:trPr>
        <w:tc>
          <w:tcPr>
            <w:tcW w:w="7680" w:type="dxa"/>
            <w:tcBorders>
              <w:top w:val="nil"/>
              <w:left w:val="nil"/>
              <w:bottom w:val="nil"/>
              <w:right w:val="nil"/>
            </w:tcBorders>
            <w:shd w:val="clear" w:color="auto" w:fill="auto"/>
            <w:noWrap/>
            <w:vAlign w:val="bottom"/>
            <w:hideMark/>
          </w:tcPr>
          <w:p w14:paraId="6C7BB699"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Alpa</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Kalra</w:t>
            </w:r>
            <w:proofErr w:type="spellEnd"/>
          </w:p>
        </w:tc>
      </w:tr>
      <w:tr w:rsidR="00267D66" w:rsidRPr="00267D66" w14:paraId="44FCBBD7" w14:textId="77777777" w:rsidTr="00267D66">
        <w:trPr>
          <w:trHeight w:val="300"/>
        </w:trPr>
        <w:tc>
          <w:tcPr>
            <w:tcW w:w="7680" w:type="dxa"/>
            <w:tcBorders>
              <w:top w:val="nil"/>
              <w:left w:val="nil"/>
              <w:bottom w:val="nil"/>
              <w:right w:val="nil"/>
            </w:tcBorders>
            <w:shd w:val="clear" w:color="auto" w:fill="auto"/>
            <w:noWrap/>
            <w:vAlign w:val="bottom"/>
            <w:hideMark/>
          </w:tcPr>
          <w:p w14:paraId="1470C33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Alvin Lam</w:t>
            </w:r>
          </w:p>
        </w:tc>
      </w:tr>
      <w:tr w:rsidR="00267D66" w:rsidRPr="00267D66" w14:paraId="6E4F6FB5" w14:textId="77777777" w:rsidTr="00267D66">
        <w:trPr>
          <w:trHeight w:val="300"/>
        </w:trPr>
        <w:tc>
          <w:tcPr>
            <w:tcW w:w="7680" w:type="dxa"/>
            <w:tcBorders>
              <w:top w:val="nil"/>
              <w:left w:val="nil"/>
              <w:bottom w:val="nil"/>
              <w:right w:val="nil"/>
            </w:tcBorders>
            <w:shd w:val="clear" w:color="auto" w:fill="auto"/>
            <w:noWrap/>
            <w:vAlign w:val="bottom"/>
            <w:hideMark/>
          </w:tcPr>
          <w:p w14:paraId="2EBEF1C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Amit Joshi</w:t>
            </w:r>
          </w:p>
        </w:tc>
      </w:tr>
      <w:tr w:rsidR="00267D66" w:rsidRPr="00267D66" w14:paraId="7DE40770" w14:textId="77777777" w:rsidTr="00267D66">
        <w:trPr>
          <w:trHeight w:val="300"/>
        </w:trPr>
        <w:tc>
          <w:tcPr>
            <w:tcW w:w="7680" w:type="dxa"/>
            <w:tcBorders>
              <w:top w:val="nil"/>
              <w:left w:val="nil"/>
              <w:bottom w:val="nil"/>
              <w:right w:val="nil"/>
            </w:tcBorders>
            <w:shd w:val="clear" w:color="auto" w:fill="auto"/>
            <w:noWrap/>
            <w:vAlign w:val="bottom"/>
            <w:hideMark/>
          </w:tcPr>
          <w:p w14:paraId="787D66F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Andrea Brake</w:t>
            </w:r>
          </w:p>
        </w:tc>
      </w:tr>
      <w:tr w:rsidR="00267D66" w:rsidRPr="00267D66" w14:paraId="4CF60BC7" w14:textId="77777777" w:rsidTr="00267D66">
        <w:trPr>
          <w:trHeight w:val="300"/>
        </w:trPr>
        <w:tc>
          <w:tcPr>
            <w:tcW w:w="7680" w:type="dxa"/>
            <w:tcBorders>
              <w:top w:val="nil"/>
              <w:left w:val="nil"/>
              <w:bottom w:val="nil"/>
              <w:right w:val="nil"/>
            </w:tcBorders>
            <w:shd w:val="clear" w:color="auto" w:fill="auto"/>
            <w:noWrap/>
            <w:vAlign w:val="bottom"/>
            <w:hideMark/>
          </w:tcPr>
          <w:p w14:paraId="2FFE61A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Andrew </w:t>
            </w:r>
            <w:proofErr w:type="spellStart"/>
            <w:r w:rsidRPr="00267D66">
              <w:rPr>
                <w:rFonts w:eastAsia="Times New Roman" w:cs="Calibri"/>
                <w:color w:val="000000"/>
                <w:lang w:val="en-US"/>
              </w:rPr>
              <w:t>Malenowski</w:t>
            </w:r>
            <w:proofErr w:type="spellEnd"/>
          </w:p>
        </w:tc>
      </w:tr>
      <w:tr w:rsidR="00267D66" w:rsidRPr="00267D66" w14:paraId="19BB0E41" w14:textId="77777777" w:rsidTr="00267D66">
        <w:trPr>
          <w:trHeight w:val="300"/>
        </w:trPr>
        <w:tc>
          <w:tcPr>
            <w:tcW w:w="7680" w:type="dxa"/>
            <w:tcBorders>
              <w:top w:val="nil"/>
              <w:left w:val="nil"/>
              <w:bottom w:val="nil"/>
              <w:right w:val="nil"/>
            </w:tcBorders>
            <w:shd w:val="clear" w:color="auto" w:fill="auto"/>
            <w:noWrap/>
            <w:vAlign w:val="bottom"/>
            <w:hideMark/>
          </w:tcPr>
          <w:p w14:paraId="162EBAA5"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AndrewLedbury</w:t>
            </w:r>
            <w:proofErr w:type="spellEnd"/>
            <w:r w:rsidRPr="00267D66">
              <w:rPr>
                <w:rFonts w:eastAsia="Times New Roman" w:cs="Calibri"/>
                <w:color w:val="000000"/>
                <w:lang w:val="en-US"/>
              </w:rPr>
              <w:t xml:space="preserve"> - </w:t>
            </w:r>
            <w:proofErr w:type="spellStart"/>
            <w:r w:rsidRPr="00267D66">
              <w:rPr>
                <w:rFonts w:eastAsia="Times New Roman" w:cs="Calibri"/>
                <w:color w:val="000000"/>
                <w:lang w:val="en-US"/>
              </w:rPr>
              <w:t>kyndryl</w:t>
            </w:r>
            <w:proofErr w:type="spellEnd"/>
          </w:p>
        </w:tc>
      </w:tr>
      <w:tr w:rsidR="00267D66" w:rsidRPr="00267D66" w14:paraId="0A83FD3E" w14:textId="77777777" w:rsidTr="00267D66">
        <w:trPr>
          <w:trHeight w:val="300"/>
        </w:trPr>
        <w:tc>
          <w:tcPr>
            <w:tcW w:w="7680" w:type="dxa"/>
            <w:tcBorders>
              <w:top w:val="nil"/>
              <w:left w:val="nil"/>
              <w:bottom w:val="nil"/>
              <w:right w:val="nil"/>
            </w:tcBorders>
            <w:shd w:val="clear" w:color="auto" w:fill="auto"/>
            <w:noWrap/>
            <w:vAlign w:val="bottom"/>
            <w:hideMark/>
          </w:tcPr>
          <w:p w14:paraId="381EA3F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Angie</w:t>
            </w:r>
          </w:p>
        </w:tc>
      </w:tr>
      <w:tr w:rsidR="00267D66" w:rsidRPr="00267D66" w14:paraId="2A09751E" w14:textId="77777777" w:rsidTr="00267D66">
        <w:trPr>
          <w:trHeight w:val="300"/>
        </w:trPr>
        <w:tc>
          <w:tcPr>
            <w:tcW w:w="7680" w:type="dxa"/>
            <w:tcBorders>
              <w:top w:val="nil"/>
              <w:left w:val="nil"/>
              <w:bottom w:val="nil"/>
              <w:right w:val="nil"/>
            </w:tcBorders>
            <w:shd w:val="clear" w:color="auto" w:fill="auto"/>
            <w:noWrap/>
            <w:vAlign w:val="bottom"/>
            <w:hideMark/>
          </w:tcPr>
          <w:p w14:paraId="0496D8D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Anna Tyniec</w:t>
            </w:r>
          </w:p>
        </w:tc>
      </w:tr>
      <w:tr w:rsidR="00267D66" w:rsidRPr="00267D66" w14:paraId="47408847" w14:textId="77777777" w:rsidTr="00267D66">
        <w:trPr>
          <w:trHeight w:val="300"/>
        </w:trPr>
        <w:tc>
          <w:tcPr>
            <w:tcW w:w="7680" w:type="dxa"/>
            <w:tcBorders>
              <w:top w:val="nil"/>
              <w:left w:val="nil"/>
              <w:bottom w:val="nil"/>
              <w:right w:val="nil"/>
            </w:tcBorders>
            <w:shd w:val="clear" w:color="auto" w:fill="auto"/>
            <w:noWrap/>
            <w:vAlign w:val="bottom"/>
            <w:hideMark/>
          </w:tcPr>
          <w:p w14:paraId="47DEBE8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Arman Sabanal</w:t>
            </w:r>
          </w:p>
        </w:tc>
      </w:tr>
      <w:tr w:rsidR="00267D66" w:rsidRPr="00267D66" w14:paraId="7D346AAF" w14:textId="77777777" w:rsidTr="00267D66">
        <w:trPr>
          <w:trHeight w:val="300"/>
        </w:trPr>
        <w:tc>
          <w:tcPr>
            <w:tcW w:w="7680" w:type="dxa"/>
            <w:tcBorders>
              <w:top w:val="nil"/>
              <w:left w:val="nil"/>
              <w:bottom w:val="nil"/>
              <w:right w:val="nil"/>
            </w:tcBorders>
            <w:shd w:val="clear" w:color="auto" w:fill="auto"/>
            <w:noWrap/>
            <w:vAlign w:val="bottom"/>
            <w:hideMark/>
          </w:tcPr>
          <w:p w14:paraId="11B8E4F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Art Valdes</w:t>
            </w:r>
          </w:p>
        </w:tc>
      </w:tr>
      <w:tr w:rsidR="00267D66" w:rsidRPr="00267D66" w14:paraId="610775F0" w14:textId="77777777" w:rsidTr="00267D66">
        <w:trPr>
          <w:trHeight w:val="300"/>
        </w:trPr>
        <w:tc>
          <w:tcPr>
            <w:tcW w:w="7680" w:type="dxa"/>
            <w:tcBorders>
              <w:top w:val="nil"/>
              <w:left w:val="nil"/>
              <w:bottom w:val="nil"/>
              <w:right w:val="nil"/>
            </w:tcBorders>
            <w:shd w:val="clear" w:color="auto" w:fill="auto"/>
            <w:noWrap/>
            <w:vAlign w:val="bottom"/>
            <w:hideMark/>
          </w:tcPr>
          <w:p w14:paraId="5EEDBA0D"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Ashtab</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Ruffudeen</w:t>
            </w:r>
            <w:proofErr w:type="spellEnd"/>
            <w:r w:rsidRPr="00267D66">
              <w:rPr>
                <w:rFonts w:eastAsia="Times New Roman" w:cs="Calibri"/>
                <w:color w:val="000000"/>
                <w:lang w:val="en-US"/>
              </w:rPr>
              <w:t xml:space="preserve"> - HOOPP</w:t>
            </w:r>
          </w:p>
        </w:tc>
      </w:tr>
      <w:tr w:rsidR="00267D66" w:rsidRPr="00267D66" w14:paraId="38AF29D3" w14:textId="77777777" w:rsidTr="00267D66">
        <w:trPr>
          <w:trHeight w:val="300"/>
        </w:trPr>
        <w:tc>
          <w:tcPr>
            <w:tcW w:w="7680" w:type="dxa"/>
            <w:tcBorders>
              <w:top w:val="nil"/>
              <w:left w:val="nil"/>
              <w:bottom w:val="nil"/>
              <w:right w:val="nil"/>
            </w:tcBorders>
            <w:shd w:val="clear" w:color="auto" w:fill="auto"/>
            <w:noWrap/>
            <w:vAlign w:val="bottom"/>
            <w:hideMark/>
          </w:tcPr>
          <w:p w14:paraId="764463A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Avery</w:t>
            </w:r>
          </w:p>
        </w:tc>
      </w:tr>
      <w:tr w:rsidR="00267D66" w:rsidRPr="00267D66" w14:paraId="7C6DCD41" w14:textId="77777777" w:rsidTr="00267D66">
        <w:trPr>
          <w:trHeight w:val="300"/>
        </w:trPr>
        <w:tc>
          <w:tcPr>
            <w:tcW w:w="7680" w:type="dxa"/>
            <w:tcBorders>
              <w:top w:val="nil"/>
              <w:left w:val="nil"/>
              <w:bottom w:val="nil"/>
              <w:right w:val="nil"/>
            </w:tcBorders>
            <w:shd w:val="clear" w:color="auto" w:fill="auto"/>
            <w:noWrap/>
            <w:vAlign w:val="bottom"/>
            <w:hideMark/>
          </w:tcPr>
          <w:p w14:paraId="32E453C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Barb Amsden</w:t>
            </w:r>
          </w:p>
        </w:tc>
      </w:tr>
      <w:tr w:rsidR="00267D66" w:rsidRPr="00267D66" w14:paraId="07C6C4C8" w14:textId="77777777" w:rsidTr="00267D66">
        <w:trPr>
          <w:trHeight w:val="300"/>
        </w:trPr>
        <w:tc>
          <w:tcPr>
            <w:tcW w:w="7680" w:type="dxa"/>
            <w:tcBorders>
              <w:top w:val="nil"/>
              <w:left w:val="nil"/>
              <w:bottom w:val="nil"/>
              <w:right w:val="nil"/>
            </w:tcBorders>
            <w:shd w:val="clear" w:color="auto" w:fill="auto"/>
            <w:noWrap/>
            <w:vAlign w:val="bottom"/>
            <w:hideMark/>
          </w:tcPr>
          <w:p w14:paraId="1B68350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Barry McIntyre - </w:t>
            </w:r>
            <w:proofErr w:type="spellStart"/>
            <w:r w:rsidRPr="00267D66">
              <w:rPr>
                <w:rFonts w:eastAsia="Times New Roman" w:cs="Calibri"/>
                <w:color w:val="000000"/>
                <w:lang w:val="en-US"/>
              </w:rPr>
              <w:t>TDSecurities</w:t>
            </w:r>
            <w:proofErr w:type="spellEnd"/>
          </w:p>
        </w:tc>
      </w:tr>
      <w:tr w:rsidR="00267D66" w:rsidRPr="00267D66" w14:paraId="636B7AB4" w14:textId="77777777" w:rsidTr="00267D66">
        <w:trPr>
          <w:trHeight w:val="300"/>
        </w:trPr>
        <w:tc>
          <w:tcPr>
            <w:tcW w:w="7680" w:type="dxa"/>
            <w:tcBorders>
              <w:top w:val="nil"/>
              <w:left w:val="nil"/>
              <w:bottom w:val="nil"/>
              <w:right w:val="nil"/>
            </w:tcBorders>
            <w:shd w:val="clear" w:color="auto" w:fill="auto"/>
            <w:noWrap/>
            <w:vAlign w:val="bottom"/>
            <w:hideMark/>
          </w:tcPr>
          <w:p w14:paraId="6F77D67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Ben Tell</w:t>
            </w:r>
          </w:p>
        </w:tc>
      </w:tr>
      <w:tr w:rsidR="00267D66" w:rsidRPr="00267D66" w14:paraId="5533A1FA" w14:textId="77777777" w:rsidTr="00267D66">
        <w:trPr>
          <w:trHeight w:val="300"/>
        </w:trPr>
        <w:tc>
          <w:tcPr>
            <w:tcW w:w="7680" w:type="dxa"/>
            <w:tcBorders>
              <w:top w:val="nil"/>
              <w:left w:val="nil"/>
              <w:bottom w:val="nil"/>
              <w:right w:val="nil"/>
            </w:tcBorders>
            <w:shd w:val="clear" w:color="auto" w:fill="auto"/>
            <w:noWrap/>
            <w:vAlign w:val="bottom"/>
            <w:hideMark/>
          </w:tcPr>
          <w:p w14:paraId="2D4F45C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Bernd </w:t>
            </w:r>
            <w:proofErr w:type="spellStart"/>
            <w:r w:rsidRPr="00267D66">
              <w:rPr>
                <w:rFonts w:eastAsia="Times New Roman" w:cs="Calibri"/>
                <w:color w:val="000000"/>
                <w:lang w:val="en-US"/>
              </w:rPr>
              <w:t>Schwericke</w:t>
            </w:r>
            <w:proofErr w:type="spellEnd"/>
          </w:p>
        </w:tc>
      </w:tr>
      <w:tr w:rsidR="00267D66" w:rsidRPr="00267D66" w14:paraId="18D005C1" w14:textId="77777777" w:rsidTr="00267D66">
        <w:trPr>
          <w:trHeight w:val="300"/>
        </w:trPr>
        <w:tc>
          <w:tcPr>
            <w:tcW w:w="7680" w:type="dxa"/>
            <w:tcBorders>
              <w:top w:val="nil"/>
              <w:left w:val="nil"/>
              <w:bottom w:val="nil"/>
              <w:right w:val="nil"/>
            </w:tcBorders>
            <w:shd w:val="clear" w:color="auto" w:fill="auto"/>
            <w:noWrap/>
            <w:vAlign w:val="bottom"/>
            <w:hideMark/>
          </w:tcPr>
          <w:p w14:paraId="38D9DBB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BOC - </w:t>
            </w:r>
            <w:proofErr w:type="spellStart"/>
            <w:r w:rsidRPr="00267D66">
              <w:rPr>
                <w:rFonts w:eastAsia="Times New Roman" w:cs="Calibri"/>
                <w:color w:val="000000"/>
                <w:lang w:val="en-US"/>
              </w:rPr>
              <w:t>Chioma</w:t>
            </w:r>
            <w:proofErr w:type="spellEnd"/>
          </w:p>
        </w:tc>
      </w:tr>
      <w:tr w:rsidR="00267D66" w:rsidRPr="00267D66" w14:paraId="75702E05" w14:textId="77777777" w:rsidTr="00267D66">
        <w:trPr>
          <w:trHeight w:val="300"/>
        </w:trPr>
        <w:tc>
          <w:tcPr>
            <w:tcW w:w="7680" w:type="dxa"/>
            <w:tcBorders>
              <w:top w:val="nil"/>
              <w:left w:val="nil"/>
              <w:bottom w:val="nil"/>
              <w:right w:val="nil"/>
            </w:tcBorders>
            <w:shd w:val="clear" w:color="auto" w:fill="auto"/>
            <w:noWrap/>
            <w:vAlign w:val="bottom"/>
            <w:hideMark/>
          </w:tcPr>
          <w:p w14:paraId="7F798F0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Brent Blake</w:t>
            </w:r>
          </w:p>
        </w:tc>
      </w:tr>
      <w:tr w:rsidR="00267D66" w:rsidRPr="00267D66" w14:paraId="4EFE98F2" w14:textId="77777777" w:rsidTr="00267D66">
        <w:trPr>
          <w:trHeight w:val="300"/>
        </w:trPr>
        <w:tc>
          <w:tcPr>
            <w:tcW w:w="7680" w:type="dxa"/>
            <w:tcBorders>
              <w:top w:val="nil"/>
              <w:left w:val="nil"/>
              <w:bottom w:val="nil"/>
              <w:right w:val="nil"/>
            </w:tcBorders>
            <w:shd w:val="clear" w:color="auto" w:fill="auto"/>
            <w:noWrap/>
            <w:vAlign w:val="bottom"/>
            <w:hideMark/>
          </w:tcPr>
          <w:p w14:paraId="6BA25E0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Calonda Brown</w:t>
            </w:r>
          </w:p>
        </w:tc>
      </w:tr>
      <w:tr w:rsidR="00267D66" w:rsidRPr="00267D66" w14:paraId="2D917A93" w14:textId="77777777" w:rsidTr="00267D66">
        <w:trPr>
          <w:trHeight w:val="300"/>
        </w:trPr>
        <w:tc>
          <w:tcPr>
            <w:tcW w:w="7680" w:type="dxa"/>
            <w:tcBorders>
              <w:top w:val="nil"/>
              <w:left w:val="nil"/>
              <w:bottom w:val="nil"/>
              <w:right w:val="nil"/>
            </w:tcBorders>
            <w:shd w:val="clear" w:color="auto" w:fill="auto"/>
            <w:noWrap/>
            <w:vAlign w:val="bottom"/>
            <w:hideMark/>
          </w:tcPr>
          <w:p w14:paraId="183E6AB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Carolyn </w:t>
            </w:r>
            <w:proofErr w:type="spellStart"/>
            <w:r w:rsidRPr="00267D66">
              <w:rPr>
                <w:rFonts w:eastAsia="Times New Roman" w:cs="Calibri"/>
                <w:color w:val="000000"/>
                <w:lang w:val="en-US"/>
              </w:rPr>
              <w:t>Sebek</w:t>
            </w:r>
            <w:proofErr w:type="spellEnd"/>
          </w:p>
        </w:tc>
      </w:tr>
      <w:tr w:rsidR="00267D66" w:rsidRPr="00267D66" w14:paraId="57EE6925" w14:textId="77777777" w:rsidTr="00267D66">
        <w:trPr>
          <w:trHeight w:val="300"/>
        </w:trPr>
        <w:tc>
          <w:tcPr>
            <w:tcW w:w="7680" w:type="dxa"/>
            <w:tcBorders>
              <w:top w:val="nil"/>
              <w:left w:val="nil"/>
              <w:bottom w:val="nil"/>
              <w:right w:val="nil"/>
            </w:tcBorders>
            <w:shd w:val="clear" w:color="auto" w:fill="auto"/>
            <w:noWrap/>
            <w:vAlign w:val="bottom"/>
            <w:hideMark/>
          </w:tcPr>
          <w:p w14:paraId="41182FC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Casey </w:t>
            </w:r>
            <w:proofErr w:type="spellStart"/>
            <w:r w:rsidRPr="00267D66">
              <w:rPr>
                <w:rFonts w:eastAsia="Times New Roman" w:cs="Calibri"/>
                <w:color w:val="000000"/>
                <w:lang w:val="en-US"/>
              </w:rPr>
              <w:t>Als</w:t>
            </w:r>
            <w:proofErr w:type="spellEnd"/>
            <w:r w:rsidRPr="00267D66">
              <w:rPr>
                <w:rFonts w:eastAsia="Times New Roman" w:cs="Calibri"/>
                <w:color w:val="000000"/>
                <w:lang w:val="en-US"/>
              </w:rPr>
              <w:t xml:space="preserve"> - TD</w:t>
            </w:r>
          </w:p>
        </w:tc>
      </w:tr>
      <w:tr w:rsidR="00267D66" w:rsidRPr="00267D66" w14:paraId="1012427D" w14:textId="77777777" w:rsidTr="00267D66">
        <w:trPr>
          <w:trHeight w:val="300"/>
        </w:trPr>
        <w:tc>
          <w:tcPr>
            <w:tcW w:w="7680" w:type="dxa"/>
            <w:tcBorders>
              <w:top w:val="nil"/>
              <w:left w:val="nil"/>
              <w:bottom w:val="nil"/>
              <w:right w:val="nil"/>
            </w:tcBorders>
            <w:shd w:val="clear" w:color="auto" w:fill="auto"/>
            <w:noWrap/>
            <w:vAlign w:val="bottom"/>
            <w:hideMark/>
          </w:tcPr>
          <w:p w14:paraId="70448795"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cfaull</w:t>
            </w:r>
            <w:proofErr w:type="spellEnd"/>
          </w:p>
        </w:tc>
      </w:tr>
      <w:tr w:rsidR="00267D66" w:rsidRPr="00267D66" w14:paraId="762EA772" w14:textId="77777777" w:rsidTr="00267D66">
        <w:trPr>
          <w:trHeight w:val="300"/>
        </w:trPr>
        <w:tc>
          <w:tcPr>
            <w:tcW w:w="7680" w:type="dxa"/>
            <w:tcBorders>
              <w:top w:val="nil"/>
              <w:left w:val="nil"/>
              <w:bottom w:val="nil"/>
              <w:right w:val="nil"/>
            </w:tcBorders>
            <w:shd w:val="clear" w:color="auto" w:fill="auto"/>
            <w:noWrap/>
            <w:vAlign w:val="bottom"/>
            <w:hideMark/>
          </w:tcPr>
          <w:p w14:paraId="278D637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Chad </w:t>
            </w:r>
            <w:proofErr w:type="spellStart"/>
            <w:r w:rsidRPr="00267D66">
              <w:rPr>
                <w:rFonts w:eastAsia="Times New Roman" w:cs="Calibri"/>
                <w:color w:val="000000"/>
                <w:lang w:val="en-US"/>
              </w:rPr>
              <w:t>Boyette</w:t>
            </w:r>
            <w:proofErr w:type="spellEnd"/>
          </w:p>
        </w:tc>
      </w:tr>
      <w:tr w:rsidR="00267D66" w:rsidRPr="00267D66" w14:paraId="3F841183" w14:textId="77777777" w:rsidTr="00267D66">
        <w:trPr>
          <w:trHeight w:val="300"/>
        </w:trPr>
        <w:tc>
          <w:tcPr>
            <w:tcW w:w="7680" w:type="dxa"/>
            <w:tcBorders>
              <w:top w:val="nil"/>
              <w:left w:val="nil"/>
              <w:bottom w:val="nil"/>
              <w:right w:val="nil"/>
            </w:tcBorders>
            <w:shd w:val="clear" w:color="auto" w:fill="auto"/>
            <w:noWrap/>
            <w:vAlign w:val="bottom"/>
            <w:hideMark/>
          </w:tcPr>
          <w:p w14:paraId="76DAB5F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Chong# Kelly</w:t>
            </w:r>
          </w:p>
        </w:tc>
      </w:tr>
      <w:tr w:rsidR="00267D66" w:rsidRPr="00267D66" w14:paraId="531D3BA7" w14:textId="77777777" w:rsidTr="00267D66">
        <w:trPr>
          <w:trHeight w:val="300"/>
        </w:trPr>
        <w:tc>
          <w:tcPr>
            <w:tcW w:w="7680" w:type="dxa"/>
            <w:tcBorders>
              <w:top w:val="nil"/>
              <w:left w:val="nil"/>
              <w:bottom w:val="nil"/>
              <w:right w:val="nil"/>
            </w:tcBorders>
            <w:shd w:val="clear" w:color="auto" w:fill="auto"/>
            <w:noWrap/>
            <w:vAlign w:val="bottom"/>
            <w:hideMark/>
          </w:tcPr>
          <w:p w14:paraId="48A09266"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choybri</w:t>
            </w:r>
            <w:proofErr w:type="spellEnd"/>
          </w:p>
        </w:tc>
      </w:tr>
      <w:tr w:rsidR="00267D66" w:rsidRPr="00267D66" w14:paraId="75EC5A22" w14:textId="77777777" w:rsidTr="00267D66">
        <w:trPr>
          <w:trHeight w:val="300"/>
        </w:trPr>
        <w:tc>
          <w:tcPr>
            <w:tcW w:w="7680" w:type="dxa"/>
            <w:tcBorders>
              <w:top w:val="nil"/>
              <w:left w:val="nil"/>
              <w:bottom w:val="nil"/>
              <w:right w:val="nil"/>
            </w:tcBorders>
            <w:shd w:val="clear" w:color="auto" w:fill="auto"/>
            <w:noWrap/>
            <w:vAlign w:val="bottom"/>
            <w:hideMark/>
          </w:tcPr>
          <w:p w14:paraId="2386656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Chris Durham (Credit Suisse)</w:t>
            </w:r>
          </w:p>
        </w:tc>
      </w:tr>
      <w:tr w:rsidR="00267D66" w:rsidRPr="00267D66" w14:paraId="591BD46C" w14:textId="77777777" w:rsidTr="00267D66">
        <w:trPr>
          <w:trHeight w:val="300"/>
        </w:trPr>
        <w:tc>
          <w:tcPr>
            <w:tcW w:w="7680" w:type="dxa"/>
            <w:tcBorders>
              <w:top w:val="nil"/>
              <w:left w:val="nil"/>
              <w:bottom w:val="nil"/>
              <w:right w:val="nil"/>
            </w:tcBorders>
            <w:shd w:val="clear" w:color="auto" w:fill="auto"/>
            <w:noWrap/>
            <w:vAlign w:val="bottom"/>
            <w:hideMark/>
          </w:tcPr>
          <w:p w14:paraId="074ABC0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Chris Leckawicz - Broadridge</w:t>
            </w:r>
          </w:p>
        </w:tc>
      </w:tr>
      <w:tr w:rsidR="00267D66" w:rsidRPr="00267D66" w14:paraId="725DC2ED" w14:textId="77777777" w:rsidTr="00267D66">
        <w:trPr>
          <w:trHeight w:val="300"/>
        </w:trPr>
        <w:tc>
          <w:tcPr>
            <w:tcW w:w="7680" w:type="dxa"/>
            <w:tcBorders>
              <w:top w:val="nil"/>
              <w:left w:val="nil"/>
              <w:bottom w:val="nil"/>
              <w:right w:val="nil"/>
            </w:tcBorders>
            <w:shd w:val="clear" w:color="auto" w:fill="auto"/>
            <w:noWrap/>
            <w:vAlign w:val="bottom"/>
            <w:hideMark/>
          </w:tcPr>
          <w:p w14:paraId="1BB10D7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Christine Desjardins</w:t>
            </w:r>
          </w:p>
        </w:tc>
      </w:tr>
      <w:tr w:rsidR="00267D66" w:rsidRPr="00267D66" w14:paraId="6DFFE622" w14:textId="77777777" w:rsidTr="00267D66">
        <w:trPr>
          <w:trHeight w:val="300"/>
        </w:trPr>
        <w:tc>
          <w:tcPr>
            <w:tcW w:w="7680" w:type="dxa"/>
            <w:tcBorders>
              <w:top w:val="nil"/>
              <w:left w:val="nil"/>
              <w:bottom w:val="nil"/>
              <w:right w:val="nil"/>
            </w:tcBorders>
            <w:shd w:val="clear" w:color="auto" w:fill="auto"/>
            <w:noWrap/>
            <w:vAlign w:val="bottom"/>
            <w:hideMark/>
          </w:tcPr>
          <w:p w14:paraId="120BE94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lastRenderedPageBreak/>
              <w:t>Collette Clarke</w:t>
            </w:r>
          </w:p>
        </w:tc>
      </w:tr>
      <w:tr w:rsidR="00267D66" w:rsidRPr="00267D66" w14:paraId="02552610" w14:textId="77777777" w:rsidTr="00267D66">
        <w:trPr>
          <w:trHeight w:val="300"/>
        </w:trPr>
        <w:tc>
          <w:tcPr>
            <w:tcW w:w="7680" w:type="dxa"/>
            <w:tcBorders>
              <w:top w:val="nil"/>
              <w:left w:val="nil"/>
              <w:bottom w:val="nil"/>
              <w:right w:val="nil"/>
            </w:tcBorders>
            <w:shd w:val="clear" w:color="auto" w:fill="auto"/>
            <w:noWrap/>
            <w:vAlign w:val="bottom"/>
            <w:hideMark/>
          </w:tcPr>
          <w:p w14:paraId="0D2C94C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Connie Tam (Credit Suisse)</w:t>
            </w:r>
          </w:p>
        </w:tc>
      </w:tr>
      <w:tr w:rsidR="00267D66" w:rsidRPr="00267D66" w14:paraId="381C001A" w14:textId="77777777" w:rsidTr="00267D66">
        <w:trPr>
          <w:trHeight w:val="300"/>
        </w:trPr>
        <w:tc>
          <w:tcPr>
            <w:tcW w:w="7680" w:type="dxa"/>
            <w:tcBorders>
              <w:top w:val="nil"/>
              <w:left w:val="nil"/>
              <w:bottom w:val="nil"/>
              <w:right w:val="nil"/>
            </w:tcBorders>
            <w:shd w:val="clear" w:color="auto" w:fill="auto"/>
            <w:noWrap/>
            <w:vAlign w:val="bottom"/>
            <w:hideMark/>
          </w:tcPr>
          <w:p w14:paraId="17A1E00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Dan Brennan</w:t>
            </w:r>
          </w:p>
        </w:tc>
      </w:tr>
      <w:tr w:rsidR="00267D66" w:rsidRPr="00267D66" w14:paraId="268EA4AD" w14:textId="77777777" w:rsidTr="00267D66">
        <w:trPr>
          <w:trHeight w:val="300"/>
        </w:trPr>
        <w:tc>
          <w:tcPr>
            <w:tcW w:w="7680" w:type="dxa"/>
            <w:tcBorders>
              <w:top w:val="nil"/>
              <w:left w:val="nil"/>
              <w:bottom w:val="nil"/>
              <w:right w:val="nil"/>
            </w:tcBorders>
            <w:shd w:val="clear" w:color="auto" w:fill="auto"/>
            <w:noWrap/>
            <w:vAlign w:val="bottom"/>
            <w:hideMark/>
          </w:tcPr>
          <w:p w14:paraId="253CBF9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Daniel Bailey</w:t>
            </w:r>
          </w:p>
        </w:tc>
      </w:tr>
      <w:tr w:rsidR="00267D66" w:rsidRPr="00267D66" w14:paraId="282A40D7" w14:textId="77777777" w:rsidTr="00267D66">
        <w:trPr>
          <w:trHeight w:val="300"/>
        </w:trPr>
        <w:tc>
          <w:tcPr>
            <w:tcW w:w="7680" w:type="dxa"/>
            <w:tcBorders>
              <w:top w:val="nil"/>
              <w:left w:val="nil"/>
              <w:bottom w:val="nil"/>
              <w:right w:val="nil"/>
            </w:tcBorders>
            <w:shd w:val="clear" w:color="auto" w:fill="auto"/>
            <w:noWrap/>
            <w:vAlign w:val="bottom"/>
            <w:hideMark/>
          </w:tcPr>
          <w:p w14:paraId="495049C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Daniel Shu</w:t>
            </w:r>
          </w:p>
        </w:tc>
      </w:tr>
      <w:tr w:rsidR="00267D66" w:rsidRPr="00267D66" w14:paraId="2149B337" w14:textId="77777777" w:rsidTr="00267D66">
        <w:trPr>
          <w:trHeight w:val="300"/>
        </w:trPr>
        <w:tc>
          <w:tcPr>
            <w:tcW w:w="7680" w:type="dxa"/>
            <w:tcBorders>
              <w:top w:val="nil"/>
              <w:left w:val="nil"/>
              <w:bottom w:val="nil"/>
              <w:right w:val="nil"/>
            </w:tcBorders>
            <w:shd w:val="clear" w:color="auto" w:fill="auto"/>
            <w:noWrap/>
            <w:vAlign w:val="bottom"/>
            <w:hideMark/>
          </w:tcPr>
          <w:p w14:paraId="780635C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Danny Leca CIBC</w:t>
            </w:r>
          </w:p>
        </w:tc>
      </w:tr>
      <w:tr w:rsidR="00267D66" w:rsidRPr="00267D66" w14:paraId="28B7D8D4" w14:textId="77777777" w:rsidTr="00267D66">
        <w:trPr>
          <w:trHeight w:val="300"/>
        </w:trPr>
        <w:tc>
          <w:tcPr>
            <w:tcW w:w="7680" w:type="dxa"/>
            <w:tcBorders>
              <w:top w:val="nil"/>
              <w:left w:val="nil"/>
              <w:bottom w:val="nil"/>
              <w:right w:val="nil"/>
            </w:tcBorders>
            <w:shd w:val="clear" w:color="auto" w:fill="auto"/>
            <w:noWrap/>
            <w:vAlign w:val="bottom"/>
            <w:hideMark/>
          </w:tcPr>
          <w:p w14:paraId="236D072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Darren Maguire</w:t>
            </w:r>
          </w:p>
        </w:tc>
      </w:tr>
      <w:tr w:rsidR="00267D66" w:rsidRPr="00267D66" w14:paraId="7445E5A0" w14:textId="77777777" w:rsidTr="00267D66">
        <w:trPr>
          <w:trHeight w:val="300"/>
        </w:trPr>
        <w:tc>
          <w:tcPr>
            <w:tcW w:w="7680" w:type="dxa"/>
            <w:tcBorders>
              <w:top w:val="nil"/>
              <w:left w:val="nil"/>
              <w:bottom w:val="nil"/>
              <w:right w:val="nil"/>
            </w:tcBorders>
            <w:shd w:val="clear" w:color="auto" w:fill="auto"/>
            <w:noWrap/>
            <w:vAlign w:val="bottom"/>
            <w:hideMark/>
          </w:tcPr>
          <w:p w14:paraId="3006144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Darshin</w:t>
            </w:r>
            <w:proofErr w:type="spellEnd"/>
            <w:r w:rsidRPr="00267D66">
              <w:rPr>
                <w:rFonts w:eastAsia="Times New Roman" w:cs="Calibri"/>
                <w:color w:val="000000"/>
                <w:lang w:val="en-US"/>
              </w:rPr>
              <w:t xml:space="preserve"> Patel</w:t>
            </w:r>
          </w:p>
        </w:tc>
      </w:tr>
      <w:tr w:rsidR="00267D66" w:rsidRPr="00267D66" w14:paraId="32851F0F" w14:textId="77777777" w:rsidTr="00267D66">
        <w:trPr>
          <w:trHeight w:val="300"/>
        </w:trPr>
        <w:tc>
          <w:tcPr>
            <w:tcW w:w="7680" w:type="dxa"/>
            <w:tcBorders>
              <w:top w:val="nil"/>
              <w:left w:val="nil"/>
              <w:bottom w:val="nil"/>
              <w:right w:val="nil"/>
            </w:tcBorders>
            <w:shd w:val="clear" w:color="auto" w:fill="auto"/>
            <w:noWrap/>
            <w:vAlign w:val="bottom"/>
            <w:hideMark/>
          </w:tcPr>
          <w:p w14:paraId="38871D8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Dave O'Marra</w:t>
            </w:r>
          </w:p>
        </w:tc>
      </w:tr>
      <w:tr w:rsidR="00267D66" w:rsidRPr="00267D66" w14:paraId="405378D3" w14:textId="77777777" w:rsidTr="00267D66">
        <w:trPr>
          <w:trHeight w:val="300"/>
        </w:trPr>
        <w:tc>
          <w:tcPr>
            <w:tcW w:w="7680" w:type="dxa"/>
            <w:tcBorders>
              <w:top w:val="nil"/>
              <w:left w:val="nil"/>
              <w:bottom w:val="nil"/>
              <w:right w:val="nil"/>
            </w:tcBorders>
            <w:shd w:val="clear" w:color="auto" w:fill="auto"/>
            <w:noWrap/>
            <w:vAlign w:val="bottom"/>
            <w:hideMark/>
          </w:tcPr>
          <w:p w14:paraId="380559D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David Petiteville @</w:t>
            </w:r>
            <w:proofErr w:type="spellStart"/>
            <w:r w:rsidRPr="00267D66">
              <w:rPr>
                <w:rFonts w:eastAsia="Times New Roman" w:cs="Calibri"/>
                <w:color w:val="000000"/>
                <w:lang w:val="en-US"/>
              </w:rPr>
              <w:t>rbc</w:t>
            </w:r>
            <w:proofErr w:type="spellEnd"/>
          </w:p>
        </w:tc>
      </w:tr>
      <w:tr w:rsidR="00267D66" w:rsidRPr="00267D66" w14:paraId="3A89825B" w14:textId="77777777" w:rsidTr="00267D66">
        <w:trPr>
          <w:trHeight w:val="300"/>
        </w:trPr>
        <w:tc>
          <w:tcPr>
            <w:tcW w:w="7680" w:type="dxa"/>
            <w:tcBorders>
              <w:top w:val="nil"/>
              <w:left w:val="nil"/>
              <w:bottom w:val="nil"/>
              <w:right w:val="nil"/>
            </w:tcBorders>
            <w:shd w:val="clear" w:color="auto" w:fill="auto"/>
            <w:noWrap/>
            <w:vAlign w:val="bottom"/>
            <w:hideMark/>
          </w:tcPr>
          <w:p w14:paraId="5D4EFE9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David Rocco</w:t>
            </w:r>
          </w:p>
        </w:tc>
      </w:tr>
      <w:tr w:rsidR="00267D66" w:rsidRPr="00267D66" w14:paraId="59361D99" w14:textId="77777777" w:rsidTr="00267D66">
        <w:trPr>
          <w:trHeight w:val="300"/>
        </w:trPr>
        <w:tc>
          <w:tcPr>
            <w:tcW w:w="7680" w:type="dxa"/>
            <w:tcBorders>
              <w:top w:val="nil"/>
              <w:left w:val="nil"/>
              <w:bottom w:val="nil"/>
              <w:right w:val="nil"/>
            </w:tcBorders>
            <w:shd w:val="clear" w:color="auto" w:fill="auto"/>
            <w:noWrap/>
            <w:vAlign w:val="bottom"/>
            <w:hideMark/>
          </w:tcPr>
          <w:p w14:paraId="485AA9E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dconnolly</w:t>
            </w:r>
            <w:proofErr w:type="spellEnd"/>
          </w:p>
        </w:tc>
      </w:tr>
      <w:tr w:rsidR="00267D66" w:rsidRPr="00267D66" w14:paraId="6BD64B03" w14:textId="77777777" w:rsidTr="00267D66">
        <w:trPr>
          <w:trHeight w:val="300"/>
        </w:trPr>
        <w:tc>
          <w:tcPr>
            <w:tcW w:w="7680" w:type="dxa"/>
            <w:tcBorders>
              <w:top w:val="nil"/>
              <w:left w:val="nil"/>
              <w:bottom w:val="nil"/>
              <w:right w:val="nil"/>
            </w:tcBorders>
            <w:shd w:val="clear" w:color="auto" w:fill="auto"/>
            <w:noWrap/>
            <w:vAlign w:val="bottom"/>
            <w:hideMark/>
          </w:tcPr>
          <w:p w14:paraId="0C1A666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Deepak D.</w:t>
            </w:r>
          </w:p>
        </w:tc>
      </w:tr>
      <w:tr w:rsidR="00267D66" w:rsidRPr="00267D66" w14:paraId="40E0F945" w14:textId="77777777" w:rsidTr="00267D66">
        <w:trPr>
          <w:trHeight w:val="300"/>
        </w:trPr>
        <w:tc>
          <w:tcPr>
            <w:tcW w:w="7680" w:type="dxa"/>
            <w:tcBorders>
              <w:top w:val="nil"/>
              <w:left w:val="nil"/>
              <w:bottom w:val="nil"/>
              <w:right w:val="nil"/>
            </w:tcBorders>
            <w:shd w:val="clear" w:color="auto" w:fill="auto"/>
            <w:noWrap/>
            <w:vAlign w:val="bottom"/>
            <w:hideMark/>
          </w:tcPr>
          <w:p w14:paraId="17089FA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Dina Bartle</w:t>
            </w:r>
          </w:p>
        </w:tc>
      </w:tr>
      <w:tr w:rsidR="00267D66" w:rsidRPr="00267D66" w14:paraId="33C7205C" w14:textId="77777777" w:rsidTr="00267D66">
        <w:trPr>
          <w:trHeight w:val="300"/>
        </w:trPr>
        <w:tc>
          <w:tcPr>
            <w:tcW w:w="7680" w:type="dxa"/>
            <w:tcBorders>
              <w:top w:val="nil"/>
              <w:left w:val="nil"/>
              <w:bottom w:val="nil"/>
              <w:right w:val="nil"/>
            </w:tcBorders>
            <w:shd w:val="clear" w:color="auto" w:fill="auto"/>
            <w:noWrap/>
            <w:vAlign w:val="bottom"/>
            <w:hideMark/>
          </w:tcPr>
          <w:p w14:paraId="11C7A9B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Dom Sgambelluri</w:t>
            </w:r>
          </w:p>
        </w:tc>
      </w:tr>
      <w:tr w:rsidR="00267D66" w:rsidRPr="00267D66" w14:paraId="6F1CB378" w14:textId="77777777" w:rsidTr="00267D66">
        <w:trPr>
          <w:trHeight w:val="300"/>
        </w:trPr>
        <w:tc>
          <w:tcPr>
            <w:tcW w:w="7680" w:type="dxa"/>
            <w:tcBorders>
              <w:top w:val="nil"/>
              <w:left w:val="nil"/>
              <w:bottom w:val="nil"/>
              <w:right w:val="nil"/>
            </w:tcBorders>
            <w:shd w:val="clear" w:color="auto" w:fill="auto"/>
            <w:noWrap/>
            <w:vAlign w:val="bottom"/>
            <w:hideMark/>
          </w:tcPr>
          <w:p w14:paraId="7931307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Drew</w:t>
            </w:r>
          </w:p>
        </w:tc>
      </w:tr>
      <w:tr w:rsidR="00267D66" w:rsidRPr="00267D66" w14:paraId="091920F7" w14:textId="77777777" w:rsidTr="00267D66">
        <w:trPr>
          <w:trHeight w:val="300"/>
        </w:trPr>
        <w:tc>
          <w:tcPr>
            <w:tcW w:w="7680" w:type="dxa"/>
            <w:tcBorders>
              <w:top w:val="nil"/>
              <w:left w:val="nil"/>
              <w:bottom w:val="nil"/>
              <w:right w:val="nil"/>
            </w:tcBorders>
            <w:shd w:val="clear" w:color="auto" w:fill="auto"/>
            <w:noWrap/>
            <w:vAlign w:val="bottom"/>
            <w:hideMark/>
          </w:tcPr>
          <w:p w14:paraId="3B1E010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Dwayne</w:t>
            </w:r>
          </w:p>
        </w:tc>
      </w:tr>
      <w:tr w:rsidR="00267D66" w:rsidRPr="00267D66" w14:paraId="6D358E9B" w14:textId="77777777" w:rsidTr="00267D66">
        <w:trPr>
          <w:trHeight w:val="300"/>
        </w:trPr>
        <w:tc>
          <w:tcPr>
            <w:tcW w:w="7680" w:type="dxa"/>
            <w:tcBorders>
              <w:top w:val="nil"/>
              <w:left w:val="nil"/>
              <w:bottom w:val="nil"/>
              <w:right w:val="nil"/>
            </w:tcBorders>
            <w:shd w:val="clear" w:color="auto" w:fill="auto"/>
            <w:noWrap/>
            <w:vAlign w:val="bottom"/>
            <w:hideMark/>
          </w:tcPr>
          <w:p w14:paraId="24124D8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Edson</w:t>
            </w:r>
          </w:p>
        </w:tc>
      </w:tr>
      <w:tr w:rsidR="00267D66" w:rsidRPr="00267D66" w14:paraId="11E4ED7B" w14:textId="77777777" w:rsidTr="00267D66">
        <w:trPr>
          <w:trHeight w:val="300"/>
        </w:trPr>
        <w:tc>
          <w:tcPr>
            <w:tcW w:w="7680" w:type="dxa"/>
            <w:tcBorders>
              <w:top w:val="nil"/>
              <w:left w:val="nil"/>
              <w:bottom w:val="nil"/>
              <w:right w:val="nil"/>
            </w:tcBorders>
            <w:shd w:val="clear" w:color="auto" w:fill="auto"/>
            <w:noWrap/>
            <w:vAlign w:val="bottom"/>
            <w:hideMark/>
          </w:tcPr>
          <w:p w14:paraId="3AACCA9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Eileen Flores</w:t>
            </w:r>
          </w:p>
        </w:tc>
      </w:tr>
      <w:tr w:rsidR="00267D66" w:rsidRPr="00267D66" w14:paraId="79DFE623" w14:textId="77777777" w:rsidTr="00267D66">
        <w:trPr>
          <w:trHeight w:val="300"/>
        </w:trPr>
        <w:tc>
          <w:tcPr>
            <w:tcW w:w="7680" w:type="dxa"/>
            <w:tcBorders>
              <w:top w:val="nil"/>
              <w:left w:val="nil"/>
              <w:bottom w:val="nil"/>
              <w:right w:val="nil"/>
            </w:tcBorders>
            <w:shd w:val="clear" w:color="auto" w:fill="auto"/>
            <w:noWrap/>
            <w:vAlign w:val="bottom"/>
            <w:hideMark/>
          </w:tcPr>
          <w:p w14:paraId="16774D5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Elaine Partridge</w:t>
            </w:r>
          </w:p>
        </w:tc>
      </w:tr>
      <w:tr w:rsidR="00267D66" w:rsidRPr="00267D66" w14:paraId="3CF48CAC" w14:textId="77777777" w:rsidTr="00267D66">
        <w:trPr>
          <w:trHeight w:val="300"/>
        </w:trPr>
        <w:tc>
          <w:tcPr>
            <w:tcW w:w="7680" w:type="dxa"/>
            <w:tcBorders>
              <w:top w:val="nil"/>
              <w:left w:val="nil"/>
              <w:bottom w:val="nil"/>
              <w:right w:val="nil"/>
            </w:tcBorders>
            <w:shd w:val="clear" w:color="auto" w:fill="auto"/>
            <w:noWrap/>
            <w:vAlign w:val="bottom"/>
            <w:hideMark/>
          </w:tcPr>
          <w:p w14:paraId="1D8CC88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Elyssa </w:t>
            </w:r>
            <w:proofErr w:type="spellStart"/>
            <w:r w:rsidRPr="00267D66">
              <w:rPr>
                <w:rFonts w:eastAsia="Times New Roman" w:cs="Calibri"/>
                <w:color w:val="000000"/>
                <w:lang w:val="en-US"/>
              </w:rPr>
              <w:t>Sahr</w:t>
            </w:r>
            <w:proofErr w:type="spellEnd"/>
          </w:p>
        </w:tc>
      </w:tr>
      <w:tr w:rsidR="00267D66" w:rsidRPr="00267D66" w14:paraId="111F583B" w14:textId="77777777" w:rsidTr="00267D66">
        <w:trPr>
          <w:trHeight w:val="300"/>
        </w:trPr>
        <w:tc>
          <w:tcPr>
            <w:tcW w:w="7680" w:type="dxa"/>
            <w:tcBorders>
              <w:top w:val="nil"/>
              <w:left w:val="nil"/>
              <w:bottom w:val="nil"/>
              <w:right w:val="nil"/>
            </w:tcBorders>
            <w:shd w:val="clear" w:color="auto" w:fill="auto"/>
            <w:noWrap/>
            <w:vAlign w:val="bottom"/>
            <w:hideMark/>
          </w:tcPr>
          <w:p w14:paraId="0CC588D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Eric Man-chi-</w:t>
            </w:r>
            <w:proofErr w:type="spellStart"/>
            <w:r w:rsidRPr="00267D66">
              <w:rPr>
                <w:rFonts w:eastAsia="Times New Roman" w:cs="Calibri"/>
                <w:color w:val="000000"/>
                <w:lang w:val="en-US"/>
              </w:rPr>
              <w:t>ming</w:t>
            </w:r>
            <w:proofErr w:type="spellEnd"/>
          </w:p>
        </w:tc>
      </w:tr>
      <w:tr w:rsidR="00267D66" w:rsidRPr="00267D66" w14:paraId="625AD315" w14:textId="77777777" w:rsidTr="00267D66">
        <w:trPr>
          <w:trHeight w:val="300"/>
        </w:trPr>
        <w:tc>
          <w:tcPr>
            <w:tcW w:w="7680" w:type="dxa"/>
            <w:tcBorders>
              <w:top w:val="nil"/>
              <w:left w:val="nil"/>
              <w:bottom w:val="nil"/>
              <w:right w:val="nil"/>
            </w:tcBorders>
            <w:shd w:val="clear" w:color="auto" w:fill="auto"/>
            <w:noWrap/>
            <w:vAlign w:val="bottom"/>
            <w:hideMark/>
          </w:tcPr>
          <w:p w14:paraId="7A8884C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Erika.Vigna@wellsfargo.com</w:t>
            </w:r>
          </w:p>
        </w:tc>
      </w:tr>
      <w:tr w:rsidR="00267D66" w:rsidRPr="00267D66" w14:paraId="059F8718" w14:textId="77777777" w:rsidTr="00267D66">
        <w:trPr>
          <w:trHeight w:val="300"/>
        </w:trPr>
        <w:tc>
          <w:tcPr>
            <w:tcW w:w="7680" w:type="dxa"/>
            <w:tcBorders>
              <w:top w:val="nil"/>
              <w:left w:val="nil"/>
              <w:bottom w:val="nil"/>
              <w:right w:val="nil"/>
            </w:tcBorders>
            <w:shd w:val="clear" w:color="auto" w:fill="auto"/>
            <w:noWrap/>
            <w:vAlign w:val="bottom"/>
            <w:hideMark/>
          </w:tcPr>
          <w:p w14:paraId="5160B228"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Femisha</w:t>
            </w:r>
            <w:proofErr w:type="spellEnd"/>
            <w:r w:rsidRPr="00267D66">
              <w:rPr>
                <w:rFonts w:eastAsia="Times New Roman" w:cs="Calibri"/>
                <w:color w:val="000000"/>
                <w:lang w:val="en-US"/>
              </w:rPr>
              <w:t xml:space="preserve"> - Questrade</w:t>
            </w:r>
          </w:p>
        </w:tc>
      </w:tr>
      <w:tr w:rsidR="00267D66" w:rsidRPr="00267D66" w14:paraId="46871B93" w14:textId="77777777" w:rsidTr="00267D66">
        <w:trPr>
          <w:trHeight w:val="300"/>
        </w:trPr>
        <w:tc>
          <w:tcPr>
            <w:tcW w:w="7680" w:type="dxa"/>
            <w:tcBorders>
              <w:top w:val="nil"/>
              <w:left w:val="nil"/>
              <w:bottom w:val="nil"/>
              <w:right w:val="nil"/>
            </w:tcBorders>
            <w:shd w:val="clear" w:color="auto" w:fill="auto"/>
            <w:noWrap/>
            <w:vAlign w:val="bottom"/>
            <w:hideMark/>
          </w:tcPr>
          <w:p w14:paraId="540E6009"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Finbar</w:t>
            </w:r>
            <w:proofErr w:type="spellEnd"/>
            <w:r w:rsidRPr="00267D66">
              <w:rPr>
                <w:rFonts w:eastAsia="Times New Roman" w:cs="Calibri"/>
                <w:color w:val="000000"/>
                <w:lang w:val="en-US"/>
              </w:rPr>
              <w:t xml:space="preserve"> Patrick Robinson</w:t>
            </w:r>
          </w:p>
        </w:tc>
      </w:tr>
      <w:tr w:rsidR="00267D66" w:rsidRPr="00267D66" w14:paraId="69F6F780" w14:textId="77777777" w:rsidTr="00267D66">
        <w:trPr>
          <w:trHeight w:val="300"/>
        </w:trPr>
        <w:tc>
          <w:tcPr>
            <w:tcW w:w="7680" w:type="dxa"/>
            <w:tcBorders>
              <w:top w:val="nil"/>
              <w:left w:val="nil"/>
              <w:bottom w:val="nil"/>
              <w:right w:val="nil"/>
            </w:tcBorders>
            <w:shd w:val="clear" w:color="auto" w:fill="auto"/>
            <w:noWrap/>
            <w:vAlign w:val="bottom"/>
            <w:hideMark/>
          </w:tcPr>
          <w:p w14:paraId="4839BC3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Francis Coche AMF</w:t>
            </w:r>
          </w:p>
        </w:tc>
      </w:tr>
      <w:tr w:rsidR="00267D66" w:rsidRPr="00267D66" w14:paraId="0BCA3D42" w14:textId="77777777" w:rsidTr="00267D66">
        <w:trPr>
          <w:trHeight w:val="300"/>
        </w:trPr>
        <w:tc>
          <w:tcPr>
            <w:tcW w:w="7680" w:type="dxa"/>
            <w:tcBorders>
              <w:top w:val="nil"/>
              <w:left w:val="nil"/>
              <w:bottom w:val="nil"/>
              <w:right w:val="nil"/>
            </w:tcBorders>
            <w:shd w:val="clear" w:color="auto" w:fill="auto"/>
            <w:noWrap/>
            <w:vAlign w:val="bottom"/>
            <w:hideMark/>
          </w:tcPr>
          <w:p w14:paraId="4281E20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francis</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pignoti</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pana</w:t>
            </w:r>
            <w:proofErr w:type="spellEnd"/>
          </w:p>
        </w:tc>
      </w:tr>
      <w:tr w:rsidR="00267D66" w:rsidRPr="00267D66" w14:paraId="603F776F" w14:textId="77777777" w:rsidTr="00267D66">
        <w:trPr>
          <w:trHeight w:val="300"/>
        </w:trPr>
        <w:tc>
          <w:tcPr>
            <w:tcW w:w="7680" w:type="dxa"/>
            <w:tcBorders>
              <w:top w:val="nil"/>
              <w:left w:val="nil"/>
              <w:bottom w:val="nil"/>
              <w:right w:val="nil"/>
            </w:tcBorders>
            <w:shd w:val="clear" w:color="auto" w:fill="auto"/>
            <w:noWrap/>
            <w:vAlign w:val="bottom"/>
            <w:hideMark/>
          </w:tcPr>
          <w:p w14:paraId="689CBE5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Frank Baron - CIBC Mellon</w:t>
            </w:r>
          </w:p>
        </w:tc>
      </w:tr>
      <w:tr w:rsidR="00267D66" w:rsidRPr="00267D66" w14:paraId="0ADAD831" w14:textId="77777777" w:rsidTr="00267D66">
        <w:trPr>
          <w:trHeight w:val="300"/>
        </w:trPr>
        <w:tc>
          <w:tcPr>
            <w:tcW w:w="7680" w:type="dxa"/>
            <w:tcBorders>
              <w:top w:val="nil"/>
              <w:left w:val="nil"/>
              <w:bottom w:val="nil"/>
              <w:right w:val="nil"/>
            </w:tcBorders>
            <w:shd w:val="clear" w:color="auto" w:fill="auto"/>
            <w:noWrap/>
            <w:vAlign w:val="bottom"/>
            <w:hideMark/>
          </w:tcPr>
          <w:p w14:paraId="7DD5B70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Frank Battaglini</w:t>
            </w:r>
          </w:p>
        </w:tc>
      </w:tr>
      <w:tr w:rsidR="00267D66" w:rsidRPr="00267D66" w14:paraId="2B77FF04" w14:textId="77777777" w:rsidTr="00267D66">
        <w:trPr>
          <w:trHeight w:val="300"/>
        </w:trPr>
        <w:tc>
          <w:tcPr>
            <w:tcW w:w="7680" w:type="dxa"/>
            <w:tcBorders>
              <w:top w:val="nil"/>
              <w:left w:val="nil"/>
              <w:bottom w:val="nil"/>
              <w:right w:val="nil"/>
            </w:tcBorders>
            <w:shd w:val="clear" w:color="auto" w:fill="auto"/>
            <w:noWrap/>
            <w:vAlign w:val="bottom"/>
            <w:hideMark/>
          </w:tcPr>
          <w:p w14:paraId="08A48B1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Franklin Lacroce</w:t>
            </w:r>
          </w:p>
        </w:tc>
      </w:tr>
      <w:tr w:rsidR="00267D66" w:rsidRPr="00267D66" w14:paraId="6678D913" w14:textId="77777777" w:rsidTr="00267D66">
        <w:trPr>
          <w:trHeight w:val="300"/>
        </w:trPr>
        <w:tc>
          <w:tcPr>
            <w:tcW w:w="7680" w:type="dxa"/>
            <w:tcBorders>
              <w:top w:val="nil"/>
              <w:left w:val="nil"/>
              <w:bottom w:val="nil"/>
              <w:right w:val="nil"/>
            </w:tcBorders>
            <w:shd w:val="clear" w:color="auto" w:fill="auto"/>
            <w:noWrap/>
            <w:vAlign w:val="bottom"/>
            <w:hideMark/>
          </w:tcPr>
          <w:p w14:paraId="357F0F4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Gary </w:t>
            </w:r>
            <w:proofErr w:type="spellStart"/>
            <w:r w:rsidRPr="00267D66">
              <w:rPr>
                <w:rFonts w:eastAsia="Times New Roman" w:cs="Calibri"/>
                <w:color w:val="000000"/>
                <w:lang w:val="en-US"/>
              </w:rPr>
              <w:t>Marder</w:t>
            </w:r>
            <w:proofErr w:type="spellEnd"/>
          </w:p>
        </w:tc>
      </w:tr>
      <w:tr w:rsidR="00267D66" w:rsidRPr="00267D66" w14:paraId="58DED001" w14:textId="77777777" w:rsidTr="00267D66">
        <w:trPr>
          <w:trHeight w:val="300"/>
        </w:trPr>
        <w:tc>
          <w:tcPr>
            <w:tcW w:w="7680" w:type="dxa"/>
            <w:tcBorders>
              <w:top w:val="nil"/>
              <w:left w:val="nil"/>
              <w:bottom w:val="nil"/>
              <w:right w:val="nil"/>
            </w:tcBorders>
            <w:shd w:val="clear" w:color="auto" w:fill="auto"/>
            <w:noWrap/>
            <w:vAlign w:val="bottom"/>
            <w:hideMark/>
          </w:tcPr>
          <w:p w14:paraId="452C8B0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Geoff Baxter - TD</w:t>
            </w:r>
          </w:p>
        </w:tc>
      </w:tr>
      <w:tr w:rsidR="00267D66" w:rsidRPr="00267D66" w14:paraId="54D01B3B" w14:textId="77777777" w:rsidTr="00267D66">
        <w:trPr>
          <w:trHeight w:val="300"/>
        </w:trPr>
        <w:tc>
          <w:tcPr>
            <w:tcW w:w="7680" w:type="dxa"/>
            <w:tcBorders>
              <w:top w:val="nil"/>
              <w:left w:val="nil"/>
              <w:bottom w:val="nil"/>
              <w:right w:val="nil"/>
            </w:tcBorders>
            <w:shd w:val="clear" w:color="auto" w:fill="auto"/>
            <w:noWrap/>
            <w:vAlign w:val="bottom"/>
            <w:hideMark/>
          </w:tcPr>
          <w:p w14:paraId="76DE9A3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George Chung</w:t>
            </w:r>
          </w:p>
        </w:tc>
      </w:tr>
      <w:tr w:rsidR="00267D66" w:rsidRPr="00267D66" w14:paraId="0DFCA7CA" w14:textId="77777777" w:rsidTr="00267D66">
        <w:trPr>
          <w:trHeight w:val="300"/>
        </w:trPr>
        <w:tc>
          <w:tcPr>
            <w:tcW w:w="7680" w:type="dxa"/>
            <w:tcBorders>
              <w:top w:val="nil"/>
              <w:left w:val="nil"/>
              <w:bottom w:val="nil"/>
              <w:right w:val="nil"/>
            </w:tcBorders>
            <w:shd w:val="clear" w:color="auto" w:fill="auto"/>
            <w:noWrap/>
            <w:vAlign w:val="bottom"/>
            <w:hideMark/>
          </w:tcPr>
          <w:p w14:paraId="4EB1970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Giancarlo</w:t>
            </w:r>
          </w:p>
        </w:tc>
      </w:tr>
      <w:tr w:rsidR="00267D66" w:rsidRPr="00267D66" w14:paraId="782CAA9B" w14:textId="77777777" w:rsidTr="00267D66">
        <w:trPr>
          <w:trHeight w:val="300"/>
        </w:trPr>
        <w:tc>
          <w:tcPr>
            <w:tcW w:w="7680" w:type="dxa"/>
            <w:tcBorders>
              <w:top w:val="nil"/>
              <w:left w:val="nil"/>
              <w:bottom w:val="nil"/>
              <w:right w:val="nil"/>
            </w:tcBorders>
            <w:shd w:val="clear" w:color="auto" w:fill="auto"/>
            <w:noWrap/>
            <w:vAlign w:val="bottom"/>
            <w:hideMark/>
          </w:tcPr>
          <w:p w14:paraId="30BDB09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Ginelle Ciuffreda</w:t>
            </w:r>
          </w:p>
        </w:tc>
      </w:tr>
      <w:tr w:rsidR="00267D66" w:rsidRPr="00267D66" w14:paraId="00E69172" w14:textId="77777777" w:rsidTr="00267D66">
        <w:trPr>
          <w:trHeight w:val="300"/>
        </w:trPr>
        <w:tc>
          <w:tcPr>
            <w:tcW w:w="7680" w:type="dxa"/>
            <w:tcBorders>
              <w:top w:val="nil"/>
              <w:left w:val="nil"/>
              <w:bottom w:val="nil"/>
              <w:right w:val="nil"/>
            </w:tcBorders>
            <w:shd w:val="clear" w:color="auto" w:fill="auto"/>
            <w:noWrap/>
            <w:vAlign w:val="bottom"/>
            <w:hideMark/>
          </w:tcPr>
          <w:p w14:paraId="6499F205"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grakovic</w:t>
            </w:r>
            <w:proofErr w:type="spellEnd"/>
          </w:p>
        </w:tc>
      </w:tr>
      <w:tr w:rsidR="00267D66" w:rsidRPr="00267D66" w14:paraId="7EF90FA9" w14:textId="77777777" w:rsidTr="00267D66">
        <w:trPr>
          <w:trHeight w:val="300"/>
        </w:trPr>
        <w:tc>
          <w:tcPr>
            <w:tcW w:w="7680" w:type="dxa"/>
            <w:tcBorders>
              <w:top w:val="nil"/>
              <w:left w:val="nil"/>
              <w:bottom w:val="nil"/>
              <w:right w:val="nil"/>
            </w:tcBorders>
            <w:shd w:val="clear" w:color="auto" w:fill="auto"/>
            <w:noWrap/>
            <w:vAlign w:val="bottom"/>
            <w:hideMark/>
          </w:tcPr>
          <w:p w14:paraId="28667DE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Greg Harris</w:t>
            </w:r>
          </w:p>
        </w:tc>
      </w:tr>
      <w:tr w:rsidR="00267D66" w:rsidRPr="00267D66" w14:paraId="69D26AEF" w14:textId="77777777" w:rsidTr="00267D66">
        <w:trPr>
          <w:trHeight w:val="300"/>
        </w:trPr>
        <w:tc>
          <w:tcPr>
            <w:tcW w:w="7680" w:type="dxa"/>
            <w:tcBorders>
              <w:top w:val="nil"/>
              <w:left w:val="nil"/>
              <w:bottom w:val="nil"/>
              <w:right w:val="nil"/>
            </w:tcBorders>
            <w:shd w:val="clear" w:color="auto" w:fill="auto"/>
            <w:noWrap/>
            <w:vAlign w:val="bottom"/>
            <w:hideMark/>
          </w:tcPr>
          <w:p w14:paraId="33DABEB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Greg </w:t>
            </w:r>
            <w:proofErr w:type="spellStart"/>
            <w:r w:rsidRPr="00267D66">
              <w:rPr>
                <w:rFonts w:eastAsia="Times New Roman" w:cs="Calibri"/>
                <w:color w:val="000000"/>
                <w:lang w:val="en-US"/>
              </w:rPr>
              <w:t>Moroz</w:t>
            </w:r>
            <w:proofErr w:type="spellEnd"/>
          </w:p>
        </w:tc>
      </w:tr>
      <w:tr w:rsidR="00267D66" w:rsidRPr="00267D66" w14:paraId="3BE5CC24" w14:textId="77777777" w:rsidTr="00267D66">
        <w:trPr>
          <w:trHeight w:val="300"/>
        </w:trPr>
        <w:tc>
          <w:tcPr>
            <w:tcW w:w="7680" w:type="dxa"/>
            <w:tcBorders>
              <w:top w:val="nil"/>
              <w:left w:val="nil"/>
              <w:bottom w:val="nil"/>
              <w:right w:val="nil"/>
            </w:tcBorders>
            <w:shd w:val="clear" w:color="auto" w:fill="auto"/>
            <w:noWrap/>
            <w:vAlign w:val="bottom"/>
            <w:hideMark/>
          </w:tcPr>
          <w:p w14:paraId="485D3C7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Gregory Sutton - CIBC</w:t>
            </w:r>
          </w:p>
        </w:tc>
      </w:tr>
      <w:tr w:rsidR="00267D66" w:rsidRPr="00267D66" w14:paraId="0AE805B5" w14:textId="77777777" w:rsidTr="00267D66">
        <w:trPr>
          <w:trHeight w:val="300"/>
        </w:trPr>
        <w:tc>
          <w:tcPr>
            <w:tcW w:w="7680" w:type="dxa"/>
            <w:tcBorders>
              <w:top w:val="nil"/>
              <w:left w:val="nil"/>
              <w:bottom w:val="nil"/>
              <w:right w:val="nil"/>
            </w:tcBorders>
            <w:shd w:val="clear" w:color="auto" w:fill="auto"/>
            <w:noWrap/>
            <w:vAlign w:val="bottom"/>
            <w:hideMark/>
          </w:tcPr>
          <w:p w14:paraId="79D56747"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Habby</w:t>
            </w:r>
            <w:proofErr w:type="spellEnd"/>
            <w:r w:rsidRPr="00267D66">
              <w:rPr>
                <w:rFonts w:eastAsia="Times New Roman" w:cs="Calibri"/>
                <w:color w:val="000000"/>
                <w:lang w:val="en-US"/>
              </w:rPr>
              <w:t xml:space="preserve"> Bauer</w:t>
            </w:r>
          </w:p>
        </w:tc>
      </w:tr>
      <w:tr w:rsidR="00267D66" w:rsidRPr="00267D66" w14:paraId="7A432B84" w14:textId="77777777" w:rsidTr="00267D66">
        <w:trPr>
          <w:trHeight w:val="300"/>
        </w:trPr>
        <w:tc>
          <w:tcPr>
            <w:tcW w:w="7680" w:type="dxa"/>
            <w:tcBorders>
              <w:top w:val="nil"/>
              <w:left w:val="nil"/>
              <w:bottom w:val="nil"/>
              <w:right w:val="nil"/>
            </w:tcBorders>
            <w:shd w:val="clear" w:color="auto" w:fill="auto"/>
            <w:noWrap/>
            <w:vAlign w:val="bottom"/>
            <w:hideMark/>
          </w:tcPr>
          <w:p w14:paraId="022FAE6D"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Hardik</w:t>
            </w:r>
            <w:proofErr w:type="spellEnd"/>
            <w:r w:rsidRPr="00267D66">
              <w:rPr>
                <w:rFonts w:eastAsia="Times New Roman" w:cs="Calibri"/>
                <w:color w:val="000000"/>
                <w:lang w:val="en-US"/>
              </w:rPr>
              <w:t xml:space="preserve"> Shah</w:t>
            </w:r>
          </w:p>
        </w:tc>
      </w:tr>
      <w:tr w:rsidR="00267D66" w:rsidRPr="00267D66" w14:paraId="7A953B54" w14:textId="77777777" w:rsidTr="00267D66">
        <w:trPr>
          <w:trHeight w:val="300"/>
        </w:trPr>
        <w:tc>
          <w:tcPr>
            <w:tcW w:w="7680" w:type="dxa"/>
            <w:tcBorders>
              <w:top w:val="nil"/>
              <w:left w:val="nil"/>
              <w:bottom w:val="nil"/>
              <w:right w:val="nil"/>
            </w:tcBorders>
            <w:shd w:val="clear" w:color="auto" w:fill="auto"/>
            <w:noWrap/>
            <w:vAlign w:val="bottom"/>
            <w:hideMark/>
          </w:tcPr>
          <w:p w14:paraId="7DE94F54"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Harry Li - Broadridge</w:t>
            </w:r>
          </w:p>
        </w:tc>
      </w:tr>
      <w:tr w:rsidR="00267D66" w:rsidRPr="00267D66" w14:paraId="2FF3BB48" w14:textId="77777777" w:rsidTr="00267D66">
        <w:trPr>
          <w:trHeight w:val="300"/>
        </w:trPr>
        <w:tc>
          <w:tcPr>
            <w:tcW w:w="7680" w:type="dxa"/>
            <w:tcBorders>
              <w:top w:val="nil"/>
              <w:left w:val="nil"/>
              <w:bottom w:val="nil"/>
              <w:right w:val="nil"/>
            </w:tcBorders>
            <w:shd w:val="clear" w:color="auto" w:fill="auto"/>
            <w:noWrap/>
            <w:vAlign w:val="bottom"/>
            <w:hideMark/>
          </w:tcPr>
          <w:p w14:paraId="4A12026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Hector Toriz AMF</w:t>
            </w:r>
          </w:p>
        </w:tc>
      </w:tr>
      <w:tr w:rsidR="00267D66" w:rsidRPr="00267D66" w14:paraId="10CFB92B" w14:textId="77777777" w:rsidTr="00267D66">
        <w:trPr>
          <w:trHeight w:val="300"/>
        </w:trPr>
        <w:tc>
          <w:tcPr>
            <w:tcW w:w="7680" w:type="dxa"/>
            <w:tcBorders>
              <w:top w:val="nil"/>
              <w:left w:val="nil"/>
              <w:bottom w:val="nil"/>
              <w:right w:val="nil"/>
            </w:tcBorders>
            <w:shd w:val="clear" w:color="auto" w:fill="auto"/>
            <w:noWrap/>
            <w:vAlign w:val="bottom"/>
            <w:hideMark/>
          </w:tcPr>
          <w:p w14:paraId="34648F0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Ian Jamieson - TD</w:t>
            </w:r>
          </w:p>
        </w:tc>
      </w:tr>
      <w:tr w:rsidR="00267D66" w:rsidRPr="00267D66" w14:paraId="5C5BB7D5" w14:textId="77777777" w:rsidTr="00267D66">
        <w:trPr>
          <w:trHeight w:val="300"/>
        </w:trPr>
        <w:tc>
          <w:tcPr>
            <w:tcW w:w="7680" w:type="dxa"/>
            <w:tcBorders>
              <w:top w:val="nil"/>
              <w:left w:val="nil"/>
              <w:bottom w:val="nil"/>
              <w:right w:val="nil"/>
            </w:tcBorders>
            <w:shd w:val="clear" w:color="auto" w:fill="auto"/>
            <w:noWrap/>
            <w:vAlign w:val="bottom"/>
            <w:hideMark/>
          </w:tcPr>
          <w:p w14:paraId="0BFF4DE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lastRenderedPageBreak/>
              <w:t>Iris Trotman</w:t>
            </w:r>
          </w:p>
        </w:tc>
      </w:tr>
      <w:tr w:rsidR="00267D66" w:rsidRPr="00267D66" w14:paraId="65917509" w14:textId="77777777" w:rsidTr="00267D66">
        <w:trPr>
          <w:trHeight w:val="300"/>
        </w:trPr>
        <w:tc>
          <w:tcPr>
            <w:tcW w:w="7680" w:type="dxa"/>
            <w:tcBorders>
              <w:top w:val="nil"/>
              <w:left w:val="nil"/>
              <w:bottom w:val="nil"/>
              <w:right w:val="nil"/>
            </w:tcBorders>
            <w:shd w:val="clear" w:color="auto" w:fill="auto"/>
            <w:noWrap/>
            <w:vAlign w:val="bottom"/>
            <w:hideMark/>
          </w:tcPr>
          <w:p w14:paraId="45A8535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Isaac Volonte - CDS</w:t>
            </w:r>
          </w:p>
        </w:tc>
      </w:tr>
      <w:tr w:rsidR="00267D66" w:rsidRPr="00267D66" w14:paraId="7BCE2065" w14:textId="77777777" w:rsidTr="00267D66">
        <w:trPr>
          <w:trHeight w:val="300"/>
        </w:trPr>
        <w:tc>
          <w:tcPr>
            <w:tcW w:w="7680" w:type="dxa"/>
            <w:tcBorders>
              <w:top w:val="nil"/>
              <w:left w:val="nil"/>
              <w:bottom w:val="nil"/>
              <w:right w:val="nil"/>
            </w:tcBorders>
            <w:shd w:val="clear" w:color="auto" w:fill="auto"/>
            <w:noWrap/>
            <w:vAlign w:val="bottom"/>
            <w:hideMark/>
          </w:tcPr>
          <w:p w14:paraId="1843CAF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Ivy </w:t>
            </w:r>
            <w:proofErr w:type="spellStart"/>
            <w:r w:rsidRPr="00267D66">
              <w:rPr>
                <w:rFonts w:eastAsia="Times New Roman" w:cs="Calibri"/>
                <w:color w:val="000000"/>
                <w:lang w:val="en-US"/>
              </w:rPr>
              <w:t>Sananikone</w:t>
            </w:r>
            <w:proofErr w:type="spellEnd"/>
            <w:r w:rsidRPr="00267D66">
              <w:rPr>
                <w:rFonts w:eastAsia="Times New Roman" w:cs="Calibri"/>
                <w:color w:val="000000"/>
                <w:lang w:val="en-US"/>
              </w:rPr>
              <w:t xml:space="preserve"> - LBC</w:t>
            </w:r>
          </w:p>
        </w:tc>
      </w:tr>
      <w:tr w:rsidR="00267D66" w:rsidRPr="00267D66" w14:paraId="65352E24" w14:textId="77777777" w:rsidTr="00267D66">
        <w:trPr>
          <w:trHeight w:val="300"/>
        </w:trPr>
        <w:tc>
          <w:tcPr>
            <w:tcW w:w="7680" w:type="dxa"/>
            <w:tcBorders>
              <w:top w:val="nil"/>
              <w:left w:val="nil"/>
              <w:bottom w:val="nil"/>
              <w:right w:val="nil"/>
            </w:tcBorders>
            <w:shd w:val="clear" w:color="auto" w:fill="auto"/>
            <w:noWrap/>
            <w:vAlign w:val="bottom"/>
            <w:hideMark/>
          </w:tcPr>
          <w:p w14:paraId="2DBDCB8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J P </w:t>
            </w:r>
            <w:proofErr w:type="spellStart"/>
            <w:r w:rsidRPr="00267D66">
              <w:rPr>
                <w:rFonts w:eastAsia="Times New Roman" w:cs="Calibri"/>
                <w:color w:val="000000"/>
                <w:lang w:val="en-US"/>
              </w:rPr>
              <w:t>Howarth</w:t>
            </w:r>
            <w:proofErr w:type="spellEnd"/>
          </w:p>
        </w:tc>
      </w:tr>
      <w:tr w:rsidR="00267D66" w:rsidRPr="00267D66" w14:paraId="31B8CD2C" w14:textId="77777777" w:rsidTr="00267D66">
        <w:trPr>
          <w:trHeight w:val="300"/>
        </w:trPr>
        <w:tc>
          <w:tcPr>
            <w:tcW w:w="7680" w:type="dxa"/>
            <w:tcBorders>
              <w:top w:val="nil"/>
              <w:left w:val="nil"/>
              <w:bottom w:val="nil"/>
              <w:right w:val="nil"/>
            </w:tcBorders>
            <w:shd w:val="clear" w:color="auto" w:fill="auto"/>
            <w:noWrap/>
            <w:vAlign w:val="bottom"/>
            <w:hideMark/>
          </w:tcPr>
          <w:p w14:paraId="4437F4D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James </w:t>
            </w:r>
            <w:proofErr w:type="spellStart"/>
            <w:r w:rsidRPr="00267D66">
              <w:rPr>
                <w:rFonts w:eastAsia="Times New Roman" w:cs="Calibri"/>
                <w:color w:val="000000"/>
                <w:lang w:val="en-US"/>
              </w:rPr>
              <w:t>Fernihough</w:t>
            </w:r>
            <w:proofErr w:type="spellEnd"/>
            <w:r w:rsidRPr="00267D66">
              <w:rPr>
                <w:rFonts w:eastAsia="Times New Roman" w:cs="Calibri"/>
                <w:color w:val="000000"/>
                <w:lang w:val="en-US"/>
              </w:rPr>
              <w:t xml:space="preserve"> TDS</w:t>
            </w:r>
          </w:p>
        </w:tc>
      </w:tr>
      <w:tr w:rsidR="00267D66" w:rsidRPr="00267D66" w14:paraId="41014BFD" w14:textId="77777777" w:rsidTr="00267D66">
        <w:trPr>
          <w:trHeight w:val="300"/>
        </w:trPr>
        <w:tc>
          <w:tcPr>
            <w:tcW w:w="7680" w:type="dxa"/>
            <w:tcBorders>
              <w:top w:val="nil"/>
              <w:left w:val="nil"/>
              <w:bottom w:val="nil"/>
              <w:right w:val="nil"/>
            </w:tcBorders>
            <w:shd w:val="clear" w:color="auto" w:fill="auto"/>
            <w:noWrap/>
            <w:vAlign w:val="bottom"/>
            <w:hideMark/>
          </w:tcPr>
          <w:p w14:paraId="19A3EE7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Jamie Anderson - CCMA</w:t>
            </w:r>
          </w:p>
        </w:tc>
      </w:tr>
      <w:tr w:rsidR="00267D66" w:rsidRPr="00267D66" w14:paraId="775A03A7" w14:textId="77777777" w:rsidTr="00267D66">
        <w:trPr>
          <w:trHeight w:val="300"/>
        </w:trPr>
        <w:tc>
          <w:tcPr>
            <w:tcW w:w="7680" w:type="dxa"/>
            <w:tcBorders>
              <w:top w:val="nil"/>
              <w:left w:val="nil"/>
              <w:bottom w:val="nil"/>
              <w:right w:val="nil"/>
            </w:tcBorders>
            <w:shd w:val="clear" w:color="auto" w:fill="auto"/>
            <w:noWrap/>
            <w:vAlign w:val="bottom"/>
            <w:hideMark/>
          </w:tcPr>
          <w:p w14:paraId="69CCF82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Jamie Parks - BMO</w:t>
            </w:r>
          </w:p>
        </w:tc>
      </w:tr>
      <w:tr w:rsidR="00267D66" w:rsidRPr="00267D66" w14:paraId="048C1CC4" w14:textId="77777777" w:rsidTr="00267D66">
        <w:trPr>
          <w:trHeight w:val="300"/>
        </w:trPr>
        <w:tc>
          <w:tcPr>
            <w:tcW w:w="7680" w:type="dxa"/>
            <w:tcBorders>
              <w:top w:val="nil"/>
              <w:left w:val="nil"/>
              <w:bottom w:val="nil"/>
              <w:right w:val="nil"/>
            </w:tcBorders>
            <w:shd w:val="clear" w:color="auto" w:fill="auto"/>
            <w:noWrap/>
            <w:vAlign w:val="bottom"/>
            <w:hideMark/>
          </w:tcPr>
          <w:p w14:paraId="534B230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Jason Golding</w:t>
            </w:r>
          </w:p>
        </w:tc>
      </w:tr>
      <w:tr w:rsidR="00267D66" w:rsidRPr="00267D66" w14:paraId="1C59A6F3" w14:textId="77777777" w:rsidTr="00267D66">
        <w:trPr>
          <w:trHeight w:val="300"/>
        </w:trPr>
        <w:tc>
          <w:tcPr>
            <w:tcW w:w="7680" w:type="dxa"/>
            <w:tcBorders>
              <w:top w:val="nil"/>
              <w:left w:val="nil"/>
              <w:bottom w:val="nil"/>
              <w:right w:val="nil"/>
            </w:tcBorders>
            <w:shd w:val="clear" w:color="auto" w:fill="auto"/>
            <w:noWrap/>
            <w:vAlign w:val="bottom"/>
            <w:hideMark/>
          </w:tcPr>
          <w:p w14:paraId="0E382E6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Jason </w:t>
            </w:r>
            <w:proofErr w:type="spellStart"/>
            <w:r w:rsidRPr="00267D66">
              <w:rPr>
                <w:rFonts w:eastAsia="Times New Roman" w:cs="Calibri"/>
                <w:color w:val="000000"/>
                <w:lang w:val="en-US"/>
              </w:rPr>
              <w:t>Kwong</w:t>
            </w:r>
            <w:proofErr w:type="spellEnd"/>
            <w:r w:rsidRPr="00267D66">
              <w:rPr>
                <w:rFonts w:eastAsia="Times New Roman" w:cs="Calibri"/>
                <w:color w:val="000000"/>
                <w:lang w:val="en-US"/>
              </w:rPr>
              <w:t xml:space="preserve"> (RBC</w:t>
            </w:r>
            <w:r w:rsidRPr="00267D66">
              <w:rPr>
                <w:rFonts w:ascii="MS Gothic" w:eastAsia="MS Gothic" w:hAnsi="MS Gothic" w:cs="MS Gothic"/>
                <w:color w:val="000000"/>
                <w:lang w:val="en-US"/>
              </w:rPr>
              <w:t>）</w:t>
            </w:r>
          </w:p>
        </w:tc>
      </w:tr>
      <w:tr w:rsidR="00267D66" w:rsidRPr="00267D66" w14:paraId="13F86900" w14:textId="77777777" w:rsidTr="00267D66">
        <w:trPr>
          <w:trHeight w:val="300"/>
        </w:trPr>
        <w:tc>
          <w:tcPr>
            <w:tcW w:w="7680" w:type="dxa"/>
            <w:tcBorders>
              <w:top w:val="nil"/>
              <w:left w:val="nil"/>
              <w:bottom w:val="nil"/>
              <w:right w:val="nil"/>
            </w:tcBorders>
            <w:shd w:val="clear" w:color="auto" w:fill="auto"/>
            <w:noWrap/>
            <w:vAlign w:val="bottom"/>
            <w:hideMark/>
          </w:tcPr>
          <w:p w14:paraId="3666773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Jean-Francois</w:t>
            </w:r>
          </w:p>
        </w:tc>
      </w:tr>
      <w:tr w:rsidR="00267D66" w:rsidRPr="00267D66" w14:paraId="3F0B0D65" w14:textId="77777777" w:rsidTr="00267D66">
        <w:trPr>
          <w:trHeight w:val="300"/>
        </w:trPr>
        <w:tc>
          <w:tcPr>
            <w:tcW w:w="7680" w:type="dxa"/>
            <w:tcBorders>
              <w:top w:val="nil"/>
              <w:left w:val="nil"/>
              <w:bottom w:val="nil"/>
              <w:right w:val="nil"/>
            </w:tcBorders>
            <w:shd w:val="clear" w:color="auto" w:fill="auto"/>
            <w:noWrap/>
            <w:vAlign w:val="bottom"/>
            <w:hideMark/>
          </w:tcPr>
          <w:p w14:paraId="3BE0EDA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Jeff Lunshof</w:t>
            </w:r>
          </w:p>
        </w:tc>
      </w:tr>
      <w:tr w:rsidR="00267D66" w:rsidRPr="00267D66" w14:paraId="749B6F5D" w14:textId="77777777" w:rsidTr="00267D66">
        <w:trPr>
          <w:trHeight w:val="300"/>
        </w:trPr>
        <w:tc>
          <w:tcPr>
            <w:tcW w:w="7680" w:type="dxa"/>
            <w:tcBorders>
              <w:top w:val="nil"/>
              <w:left w:val="nil"/>
              <w:bottom w:val="nil"/>
              <w:right w:val="nil"/>
            </w:tcBorders>
            <w:shd w:val="clear" w:color="auto" w:fill="auto"/>
            <w:noWrap/>
            <w:vAlign w:val="bottom"/>
            <w:hideMark/>
          </w:tcPr>
          <w:p w14:paraId="260DA5B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Jeff Watches</w:t>
            </w:r>
          </w:p>
        </w:tc>
      </w:tr>
      <w:tr w:rsidR="00267D66" w:rsidRPr="00267D66" w14:paraId="1175ECA0" w14:textId="77777777" w:rsidTr="00267D66">
        <w:trPr>
          <w:trHeight w:val="300"/>
        </w:trPr>
        <w:tc>
          <w:tcPr>
            <w:tcW w:w="7680" w:type="dxa"/>
            <w:tcBorders>
              <w:top w:val="nil"/>
              <w:left w:val="nil"/>
              <w:bottom w:val="nil"/>
              <w:right w:val="nil"/>
            </w:tcBorders>
            <w:shd w:val="clear" w:color="auto" w:fill="auto"/>
            <w:noWrap/>
            <w:vAlign w:val="bottom"/>
            <w:hideMark/>
          </w:tcPr>
          <w:p w14:paraId="0A0C35BB"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jholjeva</w:t>
            </w:r>
            <w:proofErr w:type="spellEnd"/>
          </w:p>
        </w:tc>
      </w:tr>
      <w:tr w:rsidR="00267D66" w:rsidRPr="00267D66" w14:paraId="4410926F" w14:textId="77777777" w:rsidTr="00267D66">
        <w:trPr>
          <w:trHeight w:val="300"/>
        </w:trPr>
        <w:tc>
          <w:tcPr>
            <w:tcW w:w="7680" w:type="dxa"/>
            <w:tcBorders>
              <w:top w:val="nil"/>
              <w:left w:val="nil"/>
              <w:bottom w:val="nil"/>
              <w:right w:val="nil"/>
            </w:tcBorders>
            <w:shd w:val="clear" w:color="auto" w:fill="auto"/>
            <w:noWrap/>
            <w:vAlign w:val="bottom"/>
            <w:hideMark/>
          </w:tcPr>
          <w:p w14:paraId="7403779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Johann Lochner - CDS</w:t>
            </w:r>
          </w:p>
        </w:tc>
      </w:tr>
      <w:tr w:rsidR="00267D66" w:rsidRPr="00267D66" w14:paraId="6F6E1165" w14:textId="77777777" w:rsidTr="00267D66">
        <w:trPr>
          <w:trHeight w:val="300"/>
        </w:trPr>
        <w:tc>
          <w:tcPr>
            <w:tcW w:w="7680" w:type="dxa"/>
            <w:tcBorders>
              <w:top w:val="nil"/>
              <w:left w:val="nil"/>
              <w:bottom w:val="nil"/>
              <w:right w:val="nil"/>
            </w:tcBorders>
            <w:shd w:val="clear" w:color="auto" w:fill="auto"/>
            <w:noWrap/>
            <w:vAlign w:val="bottom"/>
            <w:hideMark/>
          </w:tcPr>
          <w:p w14:paraId="4ACE826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John Coyle RBC I&amp;TS</w:t>
            </w:r>
          </w:p>
        </w:tc>
      </w:tr>
      <w:tr w:rsidR="00267D66" w:rsidRPr="00267D66" w14:paraId="0CBD005C" w14:textId="77777777" w:rsidTr="00267D66">
        <w:trPr>
          <w:trHeight w:val="300"/>
        </w:trPr>
        <w:tc>
          <w:tcPr>
            <w:tcW w:w="7680" w:type="dxa"/>
            <w:tcBorders>
              <w:top w:val="nil"/>
              <w:left w:val="nil"/>
              <w:bottom w:val="nil"/>
              <w:right w:val="nil"/>
            </w:tcBorders>
            <w:shd w:val="clear" w:color="auto" w:fill="auto"/>
            <w:noWrap/>
            <w:vAlign w:val="bottom"/>
            <w:hideMark/>
          </w:tcPr>
          <w:p w14:paraId="6C9E375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Jonathan Grenier (</w:t>
            </w:r>
            <w:proofErr w:type="spellStart"/>
            <w:r w:rsidRPr="00267D66">
              <w:rPr>
                <w:rFonts w:eastAsia="Times New Roman" w:cs="Calibri"/>
                <w:color w:val="000000"/>
                <w:lang w:val="en-US"/>
              </w:rPr>
              <w:t>SocGen</w:t>
            </w:r>
            <w:proofErr w:type="spellEnd"/>
            <w:r w:rsidRPr="00267D66">
              <w:rPr>
                <w:rFonts w:eastAsia="Times New Roman" w:cs="Calibri"/>
                <w:color w:val="000000"/>
                <w:lang w:val="en-US"/>
              </w:rPr>
              <w:t>)</w:t>
            </w:r>
          </w:p>
        </w:tc>
      </w:tr>
      <w:tr w:rsidR="00267D66" w:rsidRPr="00267D66" w14:paraId="6DF13A53" w14:textId="77777777" w:rsidTr="00267D66">
        <w:trPr>
          <w:trHeight w:val="300"/>
        </w:trPr>
        <w:tc>
          <w:tcPr>
            <w:tcW w:w="7680" w:type="dxa"/>
            <w:tcBorders>
              <w:top w:val="nil"/>
              <w:left w:val="nil"/>
              <w:bottom w:val="nil"/>
              <w:right w:val="nil"/>
            </w:tcBorders>
            <w:shd w:val="clear" w:color="auto" w:fill="auto"/>
            <w:noWrap/>
            <w:vAlign w:val="bottom"/>
            <w:hideMark/>
          </w:tcPr>
          <w:p w14:paraId="49C38C7C"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jonathan</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maurice</w:t>
            </w:r>
            <w:proofErr w:type="spellEnd"/>
          </w:p>
        </w:tc>
      </w:tr>
      <w:tr w:rsidR="00267D66" w:rsidRPr="00267D66" w14:paraId="68258657" w14:textId="77777777" w:rsidTr="00267D66">
        <w:trPr>
          <w:trHeight w:val="300"/>
        </w:trPr>
        <w:tc>
          <w:tcPr>
            <w:tcW w:w="7680" w:type="dxa"/>
            <w:tcBorders>
              <w:top w:val="nil"/>
              <w:left w:val="nil"/>
              <w:bottom w:val="nil"/>
              <w:right w:val="nil"/>
            </w:tcBorders>
            <w:shd w:val="clear" w:color="auto" w:fill="auto"/>
            <w:noWrap/>
            <w:vAlign w:val="bottom"/>
            <w:hideMark/>
          </w:tcPr>
          <w:p w14:paraId="5A5774B7"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JSanchez</w:t>
            </w:r>
            <w:proofErr w:type="spellEnd"/>
          </w:p>
        </w:tc>
      </w:tr>
      <w:tr w:rsidR="00267D66" w:rsidRPr="00267D66" w14:paraId="42C0445D" w14:textId="77777777" w:rsidTr="00267D66">
        <w:trPr>
          <w:trHeight w:val="300"/>
        </w:trPr>
        <w:tc>
          <w:tcPr>
            <w:tcW w:w="7680" w:type="dxa"/>
            <w:tcBorders>
              <w:top w:val="nil"/>
              <w:left w:val="nil"/>
              <w:bottom w:val="nil"/>
              <w:right w:val="nil"/>
            </w:tcBorders>
            <w:shd w:val="clear" w:color="auto" w:fill="auto"/>
            <w:noWrap/>
            <w:vAlign w:val="bottom"/>
            <w:hideMark/>
          </w:tcPr>
          <w:p w14:paraId="029FAD1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Jude </w:t>
            </w:r>
            <w:proofErr w:type="spellStart"/>
            <w:r w:rsidRPr="00267D66">
              <w:rPr>
                <w:rFonts w:eastAsia="Times New Roman" w:cs="Calibri"/>
                <w:color w:val="000000"/>
                <w:lang w:val="en-US"/>
              </w:rPr>
              <w:t>Dant</w:t>
            </w:r>
            <w:proofErr w:type="spellEnd"/>
          </w:p>
        </w:tc>
      </w:tr>
      <w:tr w:rsidR="00267D66" w:rsidRPr="00267D66" w14:paraId="06E1D4A8" w14:textId="77777777" w:rsidTr="00267D66">
        <w:trPr>
          <w:trHeight w:val="300"/>
        </w:trPr>
        <w:tc>
          <w:tcPr>
            <w:tcW w:w="7680" w:type="dxa"/>
            <w:tcBorders>
              <w:top w:val="nil"/>
              <w:left w:val="nil"/>
              <w:bottom w:val="nil"/>
              <w:right w:val="nil"/>
            </w:tcBorders>
            <w:shd w:val="clear" w:color="auto" w:fill="auto"/>
            <w:noWrap/>
            <w:vAlign w:val="bottom"/>
            <w:hideMark/>
          </w:tcPr>
          <w:p w14:paraId="650B8B0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Judith Marcelo</w:t>
            </w:r>
          </w:p>
        </w:tc>
      </w:tr>
      <w:tr w:rsidR="00267D66" w:rsidRPr="00267D66" w14:paraId="6138C074" w14:textId="77777777" w:rsidTr="00267D66">
        <w:trPr>
          <w:trHeight w:val="300"/>
        </w:trPr>
        <w:tc>
          <w:tcPr>
            <w:tcW w:w="7680" w:type="dxa"/>
            <w:tcBorders>
              <w:top w:val="nil"/>
              <w:left w:val="nil"/>
              <w:bottom w:val="nil"/>
              <w:right w:val="nil"/>
            </w:tcBorders>
            <w:shd w:val="clear" w:color="auto" w:fill="auto"/>
            <w:noWrap/>
            <w:vAlign w:val="bottom"/>
            <w:hideMark/>
          </w:tcPr>
          <w:p w14:paraId="20A7D23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Julie Boyer (AMF)</w:t>
            </w:r>
          </w:p>
        </w:tc>
      </w:tr>
      <w:tr w:rsidR="00267D66" w:rsidRPr="00267D66" w14:paraId="6E63D0A9" w14:textId="77777777" w:rsidTr="00267D66">
        <w:trPr>
          <w:trHeight w:val="300"/>
        </w:trPr>
        <w:tc>
          <w:tcPr>
            <w:tcW w:w="7680" w:type="dxa"/>
            <w:tcBorders>
              <w:top w:val="nil"/>
              <w:left w:val="nil"/>
              <w:bottom w:val="nil"/>
              <w:right w:val="nil"/>
            </w:tcBorders>
            <w:shd w:val="clear" w:color="auto" w:fill="auto"/>
            <w:noWrap/>
            <w:vAlign w:val="bottom"/>
            <w:hideMark/>
          </w:tcPr>
          <w:p w14:paraId="593C039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Kaitlyn O'Donnell</w:t>
            </w:r>
          </w:p>
        </w:tc>
      </w:tr>
      <w:tr w:rsidR="00267D66" w:rsidRPr="00267D66" w14:paraId="357E3443" w14:textId="77777777" w:rsidTr="00267D66">
        <w:trPr>
          <w:trHeight w:val="300"/>
        </w:trPr>
        <w:tc>
          <w:tcPr>
            <w:tcW w:w="7680" w:type="dxa"/>
            <w:tcBorders>
              <w:top w:val="nil"/>
              <w:left w:val="nil"/>
              <w:bottom w:val="nil"/>
              <w:right w:val="nil"/>
            </w:tcBorders>
            <w:shd w:val="clear" w:color="auto" w:fill="auto"/>
            <w:noWrap/>
            <w:vAlign w:val="bottom"/>
            <w:hideMark/>
          </w:tcPr>
          <w:p w14:paraId="0648E4C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Katarina </w:t>
            </w:r>
            <w:proofErr w:type="spellStart"/>
            <w:r w:rsidRPr="00267D66">
              <w:rPr>
                <w:rFonts w:eastAsia="Times New Roman" w:cs="Calibri"/>
                <w:color w:val="000000"/>
                <w:lang w:val="en-US"/>
              </w:rPr>
              <w:t>Savic</w:t>
            </w:r>
            <w:proofErr w:type="spellEnd"/>
          </w:p>
        </w:tc>
      </w:tr>
      <w:tr w:rsidR="00267D66" w:rsidRPr="00267D66" w14:paraId="4D8FA2B9" w14:textId="77777777" w:rsidTr="00267D66">
        <w:trPr>
          <w:trHeight w:val="300"/>
        </w:trPr>
        <w:tc>
          <w:tcPr>
            <w:tcW w:w="7680" w:type="dxa"/>
            <w:tcBorders>
              <w:top w:val="nil"/>
              <w:left w:val="nil"/>
              <w:bottom w:val="nil"/>
              <w:right w:val="nil"/>
            </w:tcBorders>
            <w:shd w:val="clear" w:color="auto" w:fill="auto"/>
            <w:noWrap/>
            <w:vAlign w:val="bottom"/>
            <w:hideMark/>
          </w:tcPr>
          <w:p w14:paraId="45A7B32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Katherine TDS</w:t>
            </w:r>
          </w:p>
        </w:tc>
      </w:tr>
      <w:tr w:rsidR="00267D66" w:rsidRPr="00267D66" w14:paraId="4DFE0B85" w14:textId="77777777" w:rsidTr="00267D66">
        <w:trPr>
          <w:trHeight w:val="300"/>
        </w:trPr>
        <w:tc>
          <w:tcPr>
            <w:tcW w:w="7680" w:type="dxa"/>
            <w:tcBorders>
              <w:top w:val="nil"/>
              <w:left w:val="nil"/>
              <w:bottom w:val="nil"/>
              <w:right w:val="nil"/>
            </w:tcBorders>
            <w:shd w:val="clear" w:color="auto" w:fill="auto"/>
            <w:noWrap/>
            <w:vAlign w:val="bottom"/>
            <w:hideMark/>
          </w:tcPr>
          <w:p w14:paraId="1A6273B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Katie Pennington</w:t>
            </w:r>
          </w:p>
        </w:tc>
      </w:tr>
      <w:tr w:rsidR="00267D66" w:rsidRPr="00267D66" w14:paraId="55B69EE1" w14:textId="77777777" w:rsidTr="00267D66">
        <w:trPr>
          <w:trHeight w:val="300"/>
        </w:trPr>
        <w:tc>
          <w:tcPr>
            <w:tcW w:w="7680" w:type="dxa"/>
            <w:tcBorders>
              <w:top w:val="nil"/>
              <w:left w:val="nil"/>
              <w:bottom w:val="nil"/>
              <w:right w:val="nil"/>
            </w:tcBorders>
            <w:shd w:val="clear" w:color="auto" w:fill="auto"/>
            <w:noWrap/>
            <w:vAlign w:val="bottom"/>
            <w:hideMark/>
          </w:tcPr>
          <w:p w14:paraId="260CD79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Keith Evans - CCMA</w:t>
            </w:r>
          </w:p>
        </w:tc>
      </w:tr>
      <w:tr w:rsidR="00267D66" w:rsidRPr="00267D66" w14:paraId="6844FBC9" w14:textId="77777777" w:rsidTr="00267D66">
        <w:trPr>
          <w:trHeight w:val="300"/>
        </w:trPr>
        <w:tc>
          <w:tcPr>
            <w:tcW w:w="7680" w:type="dxa"/>
            <w:tcBorders>
              <w:top w:val="nil"/>
              <w:left w:val="nil"/>
              <w:bottom w:val="nil"/>
              <w:right w:val="nil"/>
            </w:tcBorders>
            <w:shd w:val="clear" w:color="auto" w:fill="auto"/>
            <w:noWrap/>
            <w:vAlign w:val="bottom"/>
            <w:hideMark/>
          </w:tcPr>
          <w:p w14:paraId="59FA095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Kelly Reynolds @Hillsdale</w:t>
            </w:r>
          </w:p>
        </w:tc>
      </w:tr>
      <w:tr w:rsidR="00267D66" w:rsidRPr="00267D66" w14:paraId="6E1CF18B" w14:textId="77777777" w:rsidTr="00267D66">
        <w:trPr>
          <w:trHeight w:val="300"/>
        </w:trPr>
        <w:tc>
          <w:tcPr>
            <w:tcW w:w="7680" w:type="dxa"/>
            <w:tcBorders>
              <w:top w:val="nil"/>
              <w:left w:val="nil"/>
              <w:bottom w:val="nil"/>
              <w:right w:val="nil"/>
            </w:tcBorders>
            <w:shd w:val="clear" w:color="auto" w:fill="auto"/>
            <w:noWrap/>
            <w:vAlign w:val="bottom"/>
            <w:hideMark/>
          </w:tcPr>
          <w:p w14:paraId="397C3C2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Kevin</w:t>
            </w:r>
          </w:p>
        </w:tc>
      </w:tr>
      <w:tr w:rsidR="00267D66" w:rsidRPr="00267D66" w14:paraId="1CDAC9D9" w14:textId="77777777" w:rsidTr="00267D66">
        <w:trPr>
          <w:trHeight w:val="300"/>
        </w:trPr>
        <w:tc>
          <w:tcPr>
            <w:tcW w:w="7680" w:type="dxa"/>
            <w:tcBorders>
              <w:top w:val="nil"/>
              <w:left w:val="nil"/>
              <w:bottom w:val="nil"/>
              <w:right w:val="nil"/>
            </w:tcBorders>
            <w:shd w:val="clear" w:color="auto" w:fill="auto"/>
            <w:noWrap/>
            <w:vAlign w:val="bottom"/>
            <w:hideMark/>
          </w:tcPr>
          <w:p w14:paraId="676B5CFA"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Kilee</w:t>
            </w:r>
            <w:proofErr w:type="spellEnd"/>
            <w:r w:rsidRPr="00267D66">
              <w:rPr>
                <w:rFonts w:eastAsia="Times New Roman" w:cs="Calibri"/>
                <w:color w:val="000000"/>
                <w:lang w:val="en-US"/>
              </w:rPr>
              <w:t xml:space="preserve"> - ATB Securities</w:t>
            </w:r>
          </w:p>
        </w:tc>
      </w:tr>
      <w:tr w:rsidR="00267D66" w:rsidRPr="00267D66" w14:paraId="5A5B3F52" w14:textId="77777777" w:rsidTr="00267D66">
        <w:trPr>
          <w:trHeight w:val="300"/>
        </w:trPr>
        <w:tc>
          <w:tcPr>
            <w:tcW w:w="7680" w:type="dxa"/>
            <w:tcBorders>
              <w:top w:val="nil"/>
              <w:left w:val="nil"/>
              <w:bottom w:val="nil"/>
              <w:right w:val="nil"/>
            </w:tcBorders>
            <w:shd w:val="clear" w:color="auto" w:fill="auto"/>
            <w:noWrap/>
            <w:vAlign w:val="bottom"/>
            <w:hideMark/>
          </w:tcPr>
          <w:p w14:paraId="107E5A4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Kristen Little</w:t>
            </w:r>
          </w:p>
        </w:tc>
      </w:tr>
      <w:tr w:rsidR="00267D66" w:rsidRPr="00267D66" w14:paraId="0104649E" w14:textId="77777777" w:rsidTr="00267D66">
        <w:trPr>
          <w:trHeight w:val="300"/>
        </w:trPr>
        <w:tc>
          <w:tcPr>
            <w:tcW w:w="7680" w:type="dxa"/>
            <w:tcBorders>
              <w:top w:val="nil"/>
              <w:left w:val="nil"/>
              <w:bottom w:val="nil"/>
              <w:right w:val="nil"/>
            </w:tcBorders>
            <w:shd w:val="clear" w:color="auto" w:fill="auto"/>
            <w:noWrap/>
            <w:vAlign w:val="bottom"/>
            <w:hideMark/>
          </w:tcPr>
          <w:p w14:paraId="7999169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Lavanya CIBC</w:t>
            </w:r>
          </w:p>
        </w:tc>
      </w:tr>
      <w:tr w:rsidR="00267D66" w:rsidRPr="00267D66" w14:paraId="048CBFCF" w14:textId="77777777" w:rsidTr="00267D66">
        <w:trPr>
          <w:trHeight w:val="300"/>
        </w:trPr>
        <w:tc>
          <w:tcPr>
            <w:tcW w:w="7680" w:type="dxa"/>
            <w:tcBorders>
              <w:top w:val="nil"/>
              <w:left w:val="nil"/>
              <w:bottom w:val="nil"/>
              <w:right w:val="nil"/>
            </w:tcBorders>
            <w:shd w:val="clear" w:color="auto" w:fill="auto"/>
            <w:noWrap/>
            <w:vAlign w:val="bottom"/>
            <w:hideMark/>
          </w:tcPr>
          <w:p w14:paraId="2094B91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Laxman</w:t>
            </w:r>
          </w:p>
        </w:tc>
      </w:tr>
      <w:tr w:rsidR="00267D66" w:rsidRPr="00267D66" w14:paraId="756E8B7A" w14:textId="77777777" w:rsidTr="00267D66">
        <w:trPr>
          <w:trHeight w:val="300"/>
        </w:trPr>
        <w:tc>
          <w:tcPr>
            <w:tcW w:w="7680" w:type="dxa"/>
            <w:tcBorders>
              <w:top w:val="nil"/>
              <w:left w:val="nil"/>
              <w:bottom w:val="nil"/>
              <w:right w:val="nil"/>
            </w:tcBorders>
            <w:shd w:val="clear" w:color="auto" w:fill="auto"/>
            <w:noWrap/>
            <w:vAlign w:val="bottom"/>
            <w:hideMark/>
          </w:tcPr>
          <w:p w14:paraId="26A7262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Leonard</w:t>
            </w:r>
          </w:p>
        </w:tc>
      </w:tr>
      <w:tr w:rsidR="00267D66" w:rsidRPr="00267D66" w14:paraId="1CBCA261" w14:textId="77777777" w:rsidTr="00267D66">
        <w:trPr>
          <w:trHeight w:val="300"/>
        </w:trPr>
        <w:tc>
          <w:tcPr>
            <w:tcW w:w="7680" w:type="dxa"/>
            <w:tcBorders>
              <w:top w:val="nil"/>
              <w:left w:val="nil"/>
              <w:bottom w:val="nil"/>
              <w:right w:val="nil"/>
            </w:tcBorders>
            <w:shd w:val="clear" w:color="auto" w:fill="auto"/>
            <w:noWrap/>
            <w:vAlign w:val="bottom"/>
            <w:hideMark/>
          </w:tcPr>
          <w:p w14:paraId="2CE9B474"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Liam </w:t>
            </w:r>
            <w:proofErr w:type="spellStart"/>
            <w:r w:rsidRPr="00267D66">
              <w:rPr>
                <w:rFonts w:eastAsia="Times New Roman" w:cs="Calibri"/>
                <w:color w:val="000000"/>
                <w:lang w:val="en-US"/>
              </w:rPr>
              <w:t>Rodenburg</w:t>
            </w:r>
            <w:proofErr w:type="spellEnd"/>
          </w:p>
        </w:tc>
      </w:tr>
      <w:tr w:rsidR="00267D66" w:rsidRPr="00267D66" w14:paraId="341CB473" w14:textId="77777777" w:rsidTr="00267D66">
        <w:trPr>
          <w:trHeight w:val="300"/>
        </w:trPr>
        <w:tc>
          <w:tcPr>
            <w:tcW w:w="7680" w:type="dxa"/>
            <w:tcBorders>
              <w:top w:val="nil"/>
              <w:left w:val="nil"/>
              <w:bottom w:val="nil"/>
              <w:right w:val="nil"/>
            </w:tcBorders>
            <w:shd w:val="clear" w:color="auto" w:fill="auto"/>
            <w:noWrap/>
            <w:vAlign w:val="bottom"/>
            <w:hideMark/>
          </w:tcPr>
          <w:p w14:paraId="0BAE2DB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Linda Mosthaf</w:t>
            </w:r>
          </w:p>
        </w:tc>
      </w:tr>
      <w:tr w:rsidR="00267D66" w:rsidRPr="00267D66" w14:paraId="53ABD36C" w14:textId="77777777" w:rsidTr="00267D66">
        <w:trPr>
          <w:trHeight w:val="300"/>
        </w:trPr>
        <w:tc>
          <w:tcPr>
            <w:tcW w:w="7680" w:type="dxa"/>
            <w:tcBorders>
              <w:top w:val="nil"/>
              <w:left w:val="nil"/>
              <w:bottom w:val="nil"/>
              <w:right w:val="nil"/>
            </w:tcBorders>
            <w:shd w:val="clear" w:color="auto" w:fill="auto"/>
            <w:noWrap/>
            <w:vAlign w:val="bottom"/>
            <w:hideMark/>
          </w:tcPr>
          <w:p w14:paraId="4C4379FE"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Loredana</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Salceda</w:t>
            </w:r>
            <w:proofErr w:type="spellEnd"/>
          </w:p>
        </w:tc>
      </w:tr>
      <w:tr w:rsidR="00267D66" w:rsidRPr="00267D66" w14:paraId="40399CB3" w14:textId="77777777" w:rsidTr="00267D66">
        <w:trPr>
          <w:trHeight w:val="300"/>
        </w:trPr>
        <w:tc>
          <w:tcPr>
            <w:tcW w:w="7680" w:type="dxa"/>
            <w:tcBorders>
              <w:top w:val="nil"/>
              <w:left w:val="nil"/>
              <w:bottom w:val="nil"/>
              <w:right w:val="nil"/>
            </w:tcBorders>
            <w:shd w:val="clear" w:color="auto" w:fill="auto"/>
            <w:noWrap/>
            <w:vAlign w:val="bottom"/>
            <w:hideMark/>
          </w:tcPr>
          <w:p w14:paraId="01DAC16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Lotharius# Ana</w:t>
            </w:r>
          </w:p>
        </w:tc>
      </w:tr>
      <w:tr w:rsidR="00267D66" w:rsidRPr="00267D66" w14:paraId="3686F9D0" w14:textId="77777777" w:rsidTr="00267D66">
        <w:trPr>
          <w:trHeight w:val="300"/>
        </w:trPr>
        <w:tc>
          <w:tcPr>
            <w:tcW w:w="7680" w:type="dxa"/>
            <w:tcBorders>
              <w:top w:val="nil"/>
              <w:left w:val="nil"/>
              <w:bottom w:val="nil"/>
              <w:right w:val="nil"/>
            </w:tcBorders>
            <w:shd w:val="clear" w:color="auto" w:fill="auto"/>
            <w:noWrap/>
            <w:vAlign w:val="bottom"/>
            <w:hideMark/>
          </w:tcPr>
          <w:p w14:paraId="7D3D5F8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Louis Lesnika</w:t>
            </w:r>
          </w:p>
        </w:tc>
      </w:tr>
      <w:tr w:rsidR="00267D66" w:rsidRPr="00843811" w14:paraId="40C60628" w14:textId="77777777" w:rsidTr="00267D66">
        <w:trPr>
          <w:trHeight w:val="300"/>
        </w:trPr>
        <w:tc>
          <w:tcPr>
            <w:tcW w:w="7680" w:type="dxa"/>
            <w:tcBorders>
              <w:top w:val="nil"/>
              <w:left w:val="nil"/>
              <w:bottom w:val="nil"/>
              <w:right w:val="nil"/>
            </w:tcBorders>
            <w:shd w:val="clear" w:color="auto" w:fill="auto"/>
            <w:noWrap/>
            <w:vAlign w:val="bottom"/>
            <w:hideMark/>
          </w:tcPr>
          <w:p w14:paraId="732A81E4" w14:textId="77777777" w:rsidR="00267D66" w:rsidRPr="00267D66" w:rsidRDefault="00267D66" w:rsidP="00267D66">
            <w:pPr>
              <w:spacing w:after="0" w:line="240" w:lineRule="auto"/>
              <w:rPr>
                <w:rFonts w:eastAsia="Times New Roman" w:cs="Calibri"/>
                <w:color w:val="000000"/>
                <w:lang w:val="fr-FR"/>
              </w:rPr>
            </w:pPr>
            <w:proofErr w:type="spellStart"/>
            <w:r w:rsidRPr="00267D66">
              <w:rPr>
                <w:rFonts w:eastAsia="Times New Roman" w:cs="Calibri"/>
                <w:color w:val="000000"/>
                <w:lang w:val="fr-FR"/>
              </w:rPr>
              <w:t>lyndon</w:t>
            </w:r>
            <w:proofErr w:type="spellEnd"/>
            <w:r w:rsidRPr="00267D66">
              <w:rPr>
                <w:rFonts w:eastAsia="Times New Roman" w:cs="Calibri"/>
                <w:color w:val="000000"/>
                <w:lang w:val="fr-FR"/>
              </w:rPr>
              <w:t xml:space="preserve"> </w:t>
            </w:r>
            <w:proofErr w:type="spellStart"/>
            <w:r w:rsidRPr="00267D66">
              <w:rPr>
                <w:rFonts w:eastAsia="Times New Roman" w:cs="Calibri"/>
                <w:color w:val="000000"/>
                <w:lang w:val="fr-FR"/>
              </w:rPr>
              <w:t>james</w:t>
            </w:r>
            <w:proofErr w:type="spellEnd"/>
            <w:r w:rsidRPr="00267D66">
              <w:rPr>
                <w:rFonts w:eastAsia="Times New Roman" w:cs="Calibri"/>
                <w:color w:val="000000"/>
                <w:lang w:val="fr-FR"/>
              </w:rPr>
              <w:t xml:space="preserve"> - </w:t>
            </w:r>
            <w:proofErr w:type="spellStart"/>
            <w:r w:rsidRPr="00267D66">
              <w:rPr>
                <w:rFonts w:eastAsia="Times New Roman" w:cs="Calibri"/>
                <w:color w:val="000000"/>
                <w:lang w:val="fr-FR"/>
              </w:rPr>
              <w:t>Citi</w:t>
            </w:r>
            <w:proofErr w:type="spellEnd"/>
            <w:r w:rsidRPr="00267D66">
              <w:rPr>
                <w:rFonts w:eastAsia="Times New Roman" w:cs="Calibri"/>
                <w:color w:val="000000"/>
                <w:lang w:val="fr-FR"/>
              </w:rPr>
              <w:t xml:space="preserve"> (</w:t>
            </w:r>
            <w:proofErr w:type="spellStart"/>
            <w:r w:rsidRPr="00267D66">
              <w:rPr>
                <w:rFonts w:eastAsia="Times New Roman" w:cs="Calibri"/>
                <w:color w:val="000000"/>
                <w:lang w:val="fr-FR"/>
              </w:rPr>
              <w:t>lyndon</w:t>
            </w:r>
            <w:proofErr w:type="spellEnd"/>
            <w:r w:rsidRPr="00267D66">
              <w:rPr>
                <w:rFonts w:eastAsia="Times New Roman" w:cs="Calibri"/>
                <w:color w:val="000000"/>
                <w:lang w:val="fr-FR"/>
              </w:rPr>
              <w:t xml:space="preserve"> </w:t>
            </w:r>
            <w:proofErr w:type="spellStart"/>
            <w:r w:rsidRPr="00267D66">
              <w:rPr>
                <w:rFonts w:eastAsia="Times New Roman" w:cs="Calibri"/>
                <w:color w:val="000000"/>
                <w:lang w:val="fr-FR"/>
              </w:rPr>
              <w:t>james</w:t>
            </w:r>
            <w:proofErr w:type="spellEnd"/>
            <w:r w:rsidRPr="00267D66">
              <w:rPr>
                <w:rFonts w:eastAsia="Times New Roman" w:cs="Calibri"/>
                <w:color w:val="000000"/>
                <w:lang w:val="fr-FR"/>
              </w:rPr>
              <w:t>)</w:t>
            </w:r>
          </w:p>
        </w:tc>
      </w:tr>
      <w:tr w:rsidR="00267D66" w:rsidRPr="00267D66" w14:paraId="465C2BA1" w14:textId="77777777" w:rsidTr="00267D66">
        <w:trPr>
          <w:trHeight w:val="300"/>
        </w:trPr>
        <w:tc>
          <w:tcPr>
            <w:tcW w:w="7680" w:type="dxa"/>
            <w:tcBorders>
              <w:top w:val="nil"/>
              <w:left w:val="nil"/>
              <w:bottom w:val="nil"/>
              <w:right w:val="nil"/>
            </w:tcBorders>
            <w:shd w:val="clear" w:color="auto" w:fill="auto"/>
            <w:noWrap/>
            <w:vAlign w:val="bottom"/>
            <w:hideMark/>
          </w:tcPr>
          <w:p w14:paraId="07E70FF7"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Mahaua</w:t>
            </w:r>
            <w:proofErr w:type="spellEnd"/>
            <w:r w:rsidRPr="00267D66">
              <w:rPr>
                <w:rFonts w:eastAsia="Times New Roman" w:cs="Calibri"/>
                <w:color w:val="000000"/>
                <w:lang w:val="en-US"/>
              </w:rPr>
              <w:t xml:space="preserve"> Chowdhury</w:t>
            </w:r>
          </w:p>
        </w:tc>
      </w:tr>
      <w:tr w:rsidR="00267D66" w:rsidRPr="00843811" w14:paraId="551FAD69" w14:textId="77777777" w:rsidTr="00267D66">
        <w:trPr>
          <w:trHeight w:val="300"/>
        </w:trPr>
        <w:tc>
          <w:tcPr>
            <w:tcW w:w="7680" w:type="dxa"/>
            <w:tcBorders>
              <w:top w:val="nil"/>
              <w:left w:val="nil"/>
              <w:bottom w:val="nil"/>
              <w:right w:val="nil"/>
            </w:tcBorders>
            <w:shd w:val="clear" w:color="auto" w:fill="auto"/>
            <w:noWrap/>
            <w:vAlign w:val="bottom"/>
            <w:hideMark/>
          </w:tcPr>
          <w:p w14:paraId="5902A278" w14:textId="77777777" w:rsidR="00267D66" w:rsidRPr="00267D66" w:rsidRDefault="00267D66" w:rsidP="00267D66">
            <w:pPr>
              <w:spacing w:after="0" w:line="240" w:lineRule="auto"/>
              <w:rPr>
                <w:rFonts w:eastAsia="Times New Roman" w:cs="Calibri"/>
                <w:color w:val="000000"/>
                <w:lang w:val="fr-FR"/>
              </w:rPr>
            </w:pPr>
            <w:r w:rsidRPr="00267D66">
              <w:rPr>
                <w:rFonts w:eastAsia="Times New Roman" w:cs="Calibri"/>
                <w:color w:val="000000"/>
                <w:lang w:val="fr-FR"/>
              </w:rPr>
              <w:t xml:space="preserve">Mamadou </w:t>
            </w:r>
            <w:proofErr w:type="spellStart"/>
            <w:r w:rsidRPr="00267D66">
              <w:rPr>
                <w:rFonts w:eastAsia="Times New Roman" w:cs="Calibri"/>
                <w:color w:val="000000"/>
                <w:lang w:val="fr-FR"/>
              </w:rPr>
              <w:t>Diakhaby</w:t>
            </w:r>
            <w:proofErr w:type="spellEnd"/>
            <w:r w:rsidRPr="00267D66">
              <w:rPr>
                <w:rFonts w:eastAsia="Times New Roman" w:cs="Calibri"/>
                <w:color w:val="000000"/>
                <w:lang w:val="fr-FR"/>
              </w:rPr>
              <w:t xml:space="preserve"> - CDCC (Mamadou </w:t>
            </w:r>
            <w:proofErr w:type="spellStart"/>
            <w:r w:rsidRPr="00267D66">
              <w:rPr>
                <w:rFonts w:eastAsia="Times New Roman" w:cs="Calibri"/>
                <w:color w:val="000000"/>
                <w:lang w:val="fr-FR"/>
              </w:rPr>
              <w:t>Diakhaby</w:t>
            </w:r>
            <w:proofErr w:type="spellEnd"/>
            <w:r w:rsidRPr="00267D66">
              <w:rPr>
                <w:rFonts w:eastAsia="Times New Roman" w:cs="Calibri"/>
                <w:color w:val="000000"/>
                <w:lang w:val="fr-FR"/>
              </w:rPr>
              <w:t>)</w:t>
            </w:r>
          </w:p>
        </w:tc>
      </w:tr>
      <w:tr w:rsidR="00267D66" w:rsidRPr="00267D66" w14:paraId="7D9E12FA" w14:textId="77777777" w:rsidTr="00267D66">
        <w:trPr>
          <w:trHeight w:val="300"/>
        </w:trPr>
        <w:tc>
          <w:tcPr>
            <w:tcW w:w="7680" w:type="dxa"/>
            <w:tcBorders>
              <w:top w:val="nil"/>
              <w:left w:val="nil"/>
              <w:bottom w:val="nil"/>
              <w:right w:val="nil"/>
            </w:tcBorders>
            <w:shd w:val="clear" w:color="auto" w:fill="auto"/>
            <w:noWrap/>
            <w:vAlign w:val="bottom"/>
            <w:hideMark/>
          </w:tcPr>
          <w:p w14:paraId="3B4C6A7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Manda# </w:t>
            </w:r>
            <w:proofErr w:type="spellStart"/>
            <w:r w:rsidRPr="00267D66">
              <w:rPr>
                <w:rFonts w:eastAsia="Times New Roman" w:cs="Calibri"/>
                <w:color w:val="000000"/>
                <w:lang w:val="en-US"/>
              </w:rPr>
              <w:t>Navin</w:t>
            </w:r>
            <w:proofErr w:type="spellEnd"/>
          </w:p>
        </w:tc>
      </w:tr>
      <w:tr w:rsidR="00267D66" w:rsidRPr="00267D66" w14:paraId="39317A6F" w14:textId="77777777" w:rsidTr="00267D66">
        <w:trPr>
          <w:trHeight w:val="300"/>
        </w:trPr>
        <w:tc>
          <w:tcPr>
            <w:tcW w:w="7680" w:type="dxa"/>
            <w:tcBorders>
              <w:top w:val="nil"/>
              <w:left w:val="nil"/>
              <w:bottom w:val="nil"/>
              <w:right w:val="nil"/>
            </w:tcBorders>
            <w:shd w:val="clear" w:color="auto" w:fill="auto"/>
            <w:noWrap/>
            <w:vAlign w:val="bottom"/>
            <w:hideMark/>
          </w:tcPr>
          <w:p w14:paraId="344AEB4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Marco </w:t>
            </w:r>
            <w:proofErr w:type="spellStart"/>
            <w:r w:rsidRPr="00267D66">
              <w:rPr>
                <w:rFonts w:eastAsia="Times New Roman" w:cs="Calibri"/>
                <w:color w:val="000000"/>
                <w:lang w:val="en-US"/>
              </w:rPr>
              <w:t>Drumond</w:t>
            </w:r>
            <w:proofErr w:type="spellEnd"/>
            <w:r w:rsidRPr="00267D66">
              <w:rPr>
                <w:rFonts w:eastAsia="Times New Roman" w:cs="Calibri"/>
                <w:color w:val="000000"/>
                <w:lang w:val="en-US"/>
              </w:rPr>
              <w:t xml:space="preserve"> (HOOPP)</w:t>
            </w:r>
          </w:p>
        </w:tc>
      </w:tr>
      <w:tr w:rsidR="00267D66" w:rsidRPr="00267D66" w14:paraId="46367FCE" w14:textId="77777777" w:rsidTr="00267D66">
        <w:trPr>
          <w:trHeight w:val="300"/>
        </w:trPr>
        <w:tc>
          <w:tcPr>
            <w:tcW w:w="7680" w:type="dxa"/>
            <w:tcBorders>
              <w:top w:val="nil"/>
              <w:left w:val="nil"/>
              <w:bottom w:val="nil"/>
              <w:right w:val="nil"/>
            </w:tcBorders>
            <w:shd w:val="clear" w:color="auto" w:fill="auto"/>
            <w:noWrap/>
            <w:vAlign w:val="bottom"/>
            <w:hideMark/>
          </w:tcPr>
          <w:p w14:paraId="3A32B42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Marcy Bowers (E92300)</w:t>
            </w:r>
          </w:p>
        </w:tc>
      </w:tr>
      <w:tr w:rsidR="00267D66" w:rsidRPr="00267D66" w14:paraId="16695C10" w14:textId="77777777" w:rsidTr="00267D66">
        <w:trPr>
          <w:trHeight w:val="300"/>
        </w:trPr>
        <w:tc>
          <w:tcPr>
            <w:tcW w:w="7680" w:type="dxa"/>
            <w:tcBorders>
              <w:top w:val="nil"/>
              <w:left w:val="nil"/>
              <w:bottom w:val="nil"/>
              <w:right w:val="nil"/>
            </w:tcBorders>
            <w:shd w:val="clear" w:color="auto" w:fill="auto"/>
            <w:noWrap/>
            <w:vAlign w:val="bottom"/>
            <w:hideMark/>
          </w:tcPr>
          <w:p w14:paraId="33D1E5C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lastRenderedPageBreak/>
              <w:t>Margaret Reid</w:t>
            </w:r>
          </w:p>
        </w:tc>
      </w:tr>
      <w:tr w:rsidR="00267D66" w:rsidRPr="00267D66" w14:paraId="35BAF95A" w14:textId="77777777" w:rsidTr="00267D66">
        <w:trPr>
          <w:trHeight w:val="300"/>
        </w:trPr>
        <w:tc>
          <w:tcPr>
            <w:tcW w:w="7680" w:type="dxa"/>
            <w:tcBorders>
              <w:top w:val="nil"/>
              <w:left w:val="nil"/>
              <w:bottom w:val="nil"/>
              <w:right w:val="nil"/>
            </w:tcBorders>
            <w:shd w:val="clear" w:color="auto" w:fill="auto"/>
            <w:noWrap/>
            <w:vAlign w:val="bottom"/>
            <w:hideMark/>
          </w:tcPr>
          <w:p w14:paraId="62FD97F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Maria Cortina</w:t>
            </w:r>
          </w:p>
        </w:tc>
      </w:tr>
      <w:tr w:rsidR="00267D66" w:rsidRPr="00267D66" w14:paraId="5E7AA888" w14:textId="77777777" w:rsidTr="00267D66">
        <w:trPr>
          <w:trHeight w:val="300"/>
        </w:trPr>
        <w:tc>
          <w:tcPr>
            <w:tcW w:w="7680" w:type="dxa"/>
            <w:tcBorders>
              <w:top w:val="nil"/>
              <w:left w:val="nil"/>
              <w:bottom w:val="nil"/>
              <w:right w:val="nil"/>
            </w:tcBorders>
            <w:shd w:val="clear" w:color="auto" w:fill="auto"/>
            <w:noWrap/>
            <w:vAlign w:val="bottom"/>
            <w:hideMark/>
          </w:tcPr>
          <w:p w14:paraId="60FCD4C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Mariam Osman</w:t>
            </w:r>
          </w:p>
        </w:tc>
      </w:tr>
      <w:tr w:rsidR="00267D66" w:rsidRPr="00267D66" w14:paraId="7DB5C636" w14:textId="77777777" w:rsidTr="00267D66">
        <w:trPr>
          <w:trHeight w:val="300"/>
        </w:trPr>
        <w:tc>
          <w:tcPr>
            <w:tcW w:w="7680" w:type="dxa"/>
            <w:tcBorders>
              <w:top w:val="nil"/>
              <w:left w:val="nil"/>
              <w:bottom w:val="nil"/>
              <w:right w:val="nil"/>
            </w:tcBorders>
            <w:shd w:val="clear" w:color="auto" w:fill="auto"/>
            <w:noWrap/>
            <w:vAlign w:val="bottom"/>
            <w:hideMark/>
          </w:tcPr>
          <w:p w14:paraId="22A060F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Mark Borthwick RBC</w:t>
            </w:r>
          </w:p>
        </w:tc>
      </w:tr>
      <w:tr w:rsidR="00267D66" w:rsidRPr="00267D66" w14:paraId="361D247B" w14:textId="77777777" w:rsidTr="00267D66">
        <w:trPr>
          <w:trHeight w:val="300"/>
        </w:trPr>
        <w:tc>
          <w:tcPr>
            <w:tcW w:w="7680" w:type="dxa"/>
            <w:tcBorders>
              <w:top w:val="nil"/>
              <w:left w:val="nil"/>
              <w:bottom w:val="nil"/>
              <w:right w:val="nil"/>
            </w:tcBorders>
            <w:shd w:val="clear" w:color="auto" w:fill="auto"/>
            <w:noWrap/>
            <w:vAlign w:val="bottom"/>
            <w:hideMark/>
          </w:tcPr>
          <w:p w14:paraId="418212E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Mary Anne Palangio# CSE</w:t>
            </w:r>
          </w:p>
        </w:tc>
      </w:tr>
      <w:tr w:rsidR="00267D66" w:rsidRPr="00267D66" w14:paraId="74110FF7" w14:textId="77777777" w:rsidTr="00267D66">
        <w:trPr>
          <w:trHeight w:val="300"/>
        </w:trPr>
        <w:tc>
          <w:tcPr>
            <w:tcW w:w="7680" w:type="dxa"/>
            <w:tcBorders>
              <w:top w:val="nil"/>
              <w:left w:val="nil"/>
              <w:bottom w:val="nil"/>
              <w:right w:val="nil"/>
            </w:tcBorders>
            <w:shd w:val="clear" w:color="auto" w:fill="auto"/>
            <w:noWrap/>
            <w:vAlign w:val="bottom"/>
            <w:hideMark/>
          </w:tcPr>
          <w:p w14:paraId="170D4B5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Mathew Isaac</w:t>
            </w:r>
          </w:p>
        </w:tc>
      </w:tr>
      <w:tr w:rsidR="00267D66" w:rsidRPr="00267D66" w14:paraId="50E6FBC8" w14:textId="77777777" w:rsidTr="00267D66">
        <w:trPr>
          <w:trHeight w:val="300"/>
        </w:trPr>
        <w:tc>
          <w:tcPr>
            <w:tcW w:w="7680" w:type="dxa"/>
            <w:tcBorders>
              <w:top w:val="nil"/>
              <w:left w:val="nil"/>
              <w:bottom w:val="nil"/>
              <w:right w:val="nil"/>
            </w:tcBorders>
            <w:shd w:val="clear" w:color="auto" w:fill="auto"/>
            <w:noWrap/>
            <w:vAlign w:val="bottom"/>
            <w:hideMark/>
          </w:tcPr>
          <w:p w14:paraId="4D9E671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Matthew </w:t>
            </w:r>
            <w:proofErr w:type="spellStart"/>
            <w:r w:rsidRPr="00267D66">
              <w:rPr>
                <w:rFonts w:eastAsia="Times New Roman" w:cs="Calibri"/>
                <w:color w:val="000000"/>
                <w:lang w:val="en-US"/>
              </w:rPr>
              <w:t>Andreacchi</w:t>
            </w:r>
            <w:proofErr w:type="spellEnd"/>
            <w:r w:rsidRPr="00267D66">
              <w:rPr>
                <w:rFonts w:eastAsia="Times New Roman" w:cs="Calibri"/>
                <w:color w:val="000000"/>
                <w:lang w:val="en-US"/>
              </w:rPr>
              <w:t xml:space="preserve"> (OSC)</w:t>
            </w:r>
          </w:p>
        </w:tc>
      </w:tr>
      <w:tr w:rsidR="00267D66" w:rsidRPr="00267D66" w14:paraId="2A472B7C" w14:textId="77777777" w:rsidTr="00267D66">
        <w:trPr>
          <w:trHeight w:val="300"/>
        </w:trPr>
        <w:tc>
          <w:tcPr>
            <w:tcW w:w="7680" w:type="dxa"/>
            <w:tcBorders>
              <w:top w:val="nil"/>
              <w:left w:val="nil"/>
              <w:bottom w:val="nil"/>
              <w:right w:val="nil"/>
            </w:tcBorders>
            <w:shd w:val="clear" w:color="auto" w:fill="auto"/>
            <w:noWrap/>
            <w:vAlign w:val="bottom"/>
            <w:hideMark/>
          </w:tcPr>
          <w:p w14:paraId="48561A99"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Mazen </w:t>
            </w:r>
            <w:proofErr w:type="spellStart"/>
            <w:r w:rsidRPr="00267D66">
              <w:rPr>
                <w:rFonts w:eastAsia="Times New Roman" w:cs="Calibri"/>
                <w:color w:val="000000"/>
                <w:lang w:val="en-US"/>
              </w:rPr>
              <w:t>Ghanem</w:t>
            </w:r>
            <w:proofErr w:type="spellEnd"/>
          </w:p>
        </w:tc>
      </w:tr>
      <w:tr w:rsidR="00267D66" w:rsidRPr="00267D66" w14:paraId="71906F01" w14:textId="77777777" w:rsidTr="00267D66">
        <w:trPr>
          <w:trHeight w:val="300"/>
        </w:trPr>
        <w:tc>
          <w:tcPr>
            <w:tcW w:w="7680" w:type="dxa"/>
            <w:tcBorders>
              <w:top w:val="nil"/>
              <w:left w:val="nil"/>
              <w:bottom w:val="nil"/>
              <w:right w:val="nil"/>
            </w:tcBorders>
            <w:shd w:val="clear" w:color="auto" w:fill="auto"/>
            <w:noWrap/>
            <w:vAlign w:val="bottom"/>
            <w:hideMark/>
          </w:tcPr>
          <w:p w14:paraId="075C0DF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Meaghan Li</w:t>
            </w:r>
          </w:p>
        </w:tc>
      </w:tr>
      <w:tr w:rsidR="00267D66" w:rsidRPr="00267D66" w14:paraId="7F382962" w14:textId="77777777" w:rsidTr="00267D66">
        <w:trPr>
          <w:trHeight w:val="300"/>
        </w:trPr>
        <w:tc>
          <w:tcPr>
            <w:tcW w:w="7680" w:type="dxa"/>
            <w:tcBorders>
              <w:top w:val="nil"/>
              <w:left w:val="nil"/>
              <w:bottom w:val="nil"/>
              <w:right w:val="nil"/>
            </w:tcBorders>
            <w:shd w:val="clear" w:color="auto" w:fill="auto"/>
            <w:noWrap/>
            <w:vAlign w:val="bottom"/>
            <w:hideMark/>
          </w:tcPr>
          <w:p w14:paraId="4CFF74F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Mee</w:t>
            </w:r>
            <w:proofErr w:type="spellEnd"/>
            <w:r w:rsidRPr="00267D66">
              <w:rPr>
                <w:rFonts w:eastAsia="Times New Roman" w:cs="Calibri"/>
                <w:color w:val="000000"/>
                <w:lang w:val="en-US"/>
              </w:rPr>
              <w:t xml:space="preserve"> Chee Beutel - Broadridge</w:t>
            </w:r>
          </w:p>
        </w:tc>
      </w:tr>
      <w:tr w:rsidR="00267D66" w:rsidRPr="00267D66" w14:paraId="00049B00" w14:textId="77777777" w:rsidTr="00267D66">
        <w:trPr>
          <w:trHeight w:val="300"/>
        </w:trPr>
        <w:tc>
          <w:tcPr>
            <w:tcW w:w="7680" w:type="dxa"/>
            <w:tcBorders>
              <w:top w:val="nil"/>
              <w:left w:val="nil"/>
              <w:bottom w:val="nil"/>
              <w:right w:val="nil"/>
            </w:tcBorders>
            <w:shd w:val="clear" w:color="auto" w:fill="auto"/>
            <w:noWrap/>
            <w:vAlign w:val="bottom"/>
            <w:hideMark/>
          </w:tcPr>
          <w:p w14:paraId="2898912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Michael Cagayat</w:t>
            </w:r>
          </w:p>
        </w:tc>
      </w:tr>
      <w:tr w:rsidR="00267D66" w:rsidRPr="00267D66" w14:paraId="5E248D78" w14:textId="77777777" w:rsidTr="00267D66">
        <w:trPr>
          <w:trHeight w:val="300"/>
        </w:trPr>
        <w:tc>
          <w:tcPr>
            <w:tcW w:w="7680" w:type="dxa"/>
            <w:tcBorders>
              <w:top w:val="nil"/>
              <w:left w:val="nil"/>
              <w:bottom w:val="nil"/>
              <w:right w:val="nil"/>
            </w:tcBorders>
            <w:shd w:val="clear" w:color="auto" w:fill="auto"/>
            <w:noWrap/>
            <w:vAlign w:val="bottom"/>
            <w:hideMark/>
          </w:tcPr>
          <w:p w14:paraId="4BBAF3B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Michael G</w:t>
            </w:r>
          </w:p>
        </w:tc>
      </w:tr>
      <w:tr w:rsidR="00267D66" w:rsidRPr="00267D66" w14:paraId="25ABA81D" w14:textId="77777777" w:rsidTr="00267D66">
        <w:trPr>
          <w:trHeight w:val="300"/>
        </w:trPr>
        <w:tc>
          <w:tcPr>
            <w:tcW w:w="7680" w:type="dxa"/>
            <w:tcBorders>
              <w:top w:val="nil"/>
              <w:left w:val="nil"/>
              <w:bottom w:val="nil"/>
              <w:right w:val="nil"/>
            </w:tcBorders>
            <w:shd w:val="clear" w:color="auto" w:fill="auto"/>
            <w:noWrap/>
            <w:vAlign w:val="bottom"/>
            <w:hideMark/>
          </w:tcPr>
          <w:p w14:paraId="3B54221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Michael Kenny / TDW Canada</w:t>
            </w:r>
          </w:p>
        </w:tc>
      </w:tr>
      <w:tr w:rsidR="00267D66" w:rsidRPr="00267D66" w14:paraId="23AF50E5" w14:textId="77777777" w:rsidTr="00267D66">
        <w:trPr>
          <w:trHeight w:val="300"/>
        </w:trPr>
        <w:tc>
          <w:tcPr>
            <w:tcW w:w="7680" w:type="dxa"/>
            <w:tcBorders>
              <w:top w:val="nil"/>
              <w:left w:val="nil"/>
              <w:bottom w:val="nil"/>
              <w:right w:val="nil"/>
            </w:tcBorders>
            <w:shd w:val="clear" w:color="auto" w:fill="auto"/>
            <w:noWrap/>
            <w:vAlign w:val="bottom"/>
            <w:hideMark/>
          </w:tcPr>
          <w:p w14:paraId="455D346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Michael Lowes - TD Securities</w:t>
            </w:r>
          </w:p>
        </w:tc>
      </w:tr>
      <w:tr w:rsidR="00267D66" w:rsidRPr="00267D66" w14:paraId="1BE14F42" w14:textId="77777777" w:rsidTr="00267D66">
        <w:trPr>
          <w:trHeight w:val="300"/>
        </w:trPr>
        <w:tc>
          <w:tcPr>
            <w:tcW w:w="7680" w:type="dxa"/>
            <w:tcBorders>
              <w:top w:val="nil"/>
              <w:left w:val="nil"/>
              <w:bottom w:val="nil"/>
              <w:right w:val="nil"/>
            </w:tcBorders>
            <w:shd w:val="clear" w:color="auto" w:fill="auto"/>
            <w:noWrap/>
            <w:vAlign w:val="bottom"/>
            <w:hideMark/>
          </w:tcPr>
          <w:p w14:paraId="17BF2B0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Michael </w:t>
            </w:r>
            <w:proofErr w:type="spellStart"/>
            <w:r w:rsidRPr="00267D66">
              <w:rPr>
                <w:rFonts w:eastAsia="Times New Roman" w:cs="Calibri"/>
                <w:color w:val="000000"/>
                <w:lang w:val="en-US"/>
              </w:rPr>
              <w:t>Palmiotto</w:t>
            </w:r>
            <w:proofErr w:type="spellEnd"/>
          </w:p>
        </w:tc>
      </w:tr>
      <w:tr w:rsidR="00267D66" w:rsidRPr="00267D66" w14:paraId="78D4975C" w14:textId="77777777" w:rsidTr="00267D66">
        <w:trPr>
          <w:trHeight w:val="300"/>
        </w:trPr>
        <w:tc>
          <w:tcPr>
            <w:tcW w:w="7680" w:type="dxa"/>
            <w:tcBorders>
              <w:top w:val="nil"/>
              <w:left w:val="nil"/>
              <w:bottom w:val="nil"/>
              <w:right w:val="nil"/>
            </w:tcBorders>
            <w:shd w:val="clear" w:color="auto" w:fill="auto"/>
            <w:noWrap/>
            <w:vAlign w:val="bottom"/>
            <w:hideMark/>
          </w:tcPr>
          <w:p w14:paraId="2DAA498E"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Michelina</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Crecco</w:t>
            </w:r>
            <w:proofErr w:type="spellEnd"/>
          </w:p>
        </w:tc>
      </w:tr>
      <w:tr w:rsidR="00267D66" w:rsidRPr="00267D66" w14:paraId="6AB38D81" w14:textId="77777777" w:rsidTr="00267D66">
        <w:trPr>
          <w:trHeight w:val="300"/>
        </w:trPr>
        <w:tc>
          <w:tcPr>
            <w:tcW w:w="7680" w:type="dxa"/>
            <w:tcBorders>
              <w:top w:val="nil"/>
              <w:left w:val="nil"/>
              <w:bottom w:val="nil"/>
              <w:right w:val="nil"/>
            </w:tcBorders>
            <w:shd w:val="clear" w:color="auto" w:fill="auto"/>
            <w:noWrap/>
            <w:vAlign w:val="bottom"/>
            <w:hideMark/>
          </w:tcPr>
          <w:p w14:paraId="0EBFAF44"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Mieka</w:t>
            </w:r>
            <w:proofErr w:type="spellEnd"/>
            <w:r w:rsidRPr="00267D66">
              <w:rPr>
                <w:rFonts w:eastAsia="Times New Roman" w:cs="Calibri"/>
                <w:color w:val="000000"/>
                <w:lang w:val="en-US"/>
              </w:rPr>
              <w:t xml:space="preserve"> Halliday-Gunn</w:t>
            </w:r>
          </w:p>
        </w:tc>
      </w:tr>
      <w:tr w:rsidR="00267D66" w:rsidRPr="00267D66" w14:paraId="4B035969" w14:textId="77777777" w:rsidTr="00267D66">
        <w:trPr>
          <w:trHeight w:val="300"/>
        </w:trPr>
        <w:tc>
          <w:tcPr>
            <w:tcW w:w="7680" w:type="dxa"/>
            <w:tcBorders>
              <w:top w:val="nil"/>
              <w:left w:val="nil"/>
              <w:bottom w:val="nil"/>
              <w:right w:val="nil"/>
            </w:tcBorders>
            <w:shd w:val="clear" w:color="auto" w:fill="auto"/>
            <w:noWrap/>
            <w:vAlign w:val="bottom"/>
            <w:hideMark/>
          </w:tcPr>
          <w:p w14:paraId="05488AD9"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mreid</w:t>
            </w:r>
            <w:proofErr w:type="spellEnd"/>
          </w:p>
        </w:tc>
      </w:tr>
      <w:tr w:rsidR="00267D66" w:rsidRPr="00267D66" w14:paraId="75C6D136" w14:textId="77777777" w:rsidTr="00267D66">
        <w:trPr>
          <w:trHeight w:val="300"/>
        </w:trPr>
        <w:tc>
          <w:tcPr>
            <w:tcW w:w="7680" w:type="dxa"/>
            <w:tcBorders>
              <w:top w:val="nil"/>
              <w:left w:val="nil"/>
              <w:bottom w:val="nil"/>
              <w:right w:val="nil"/>
            </w:tcBorders>
            <w:shd w:val="clear" w:color="auto" w:fill="auto"/>
            <w:noWrap/>
            <w:vAlign w:val="bottom"/>
            <w:hideMark/>
          </w:tcPr>
          <w:p w14:paraId="5A89DBEC"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Natalia Markelova (BMO)</w:t>
            </w:r>
          </w:p>
        </w:tc>
      </w:tr>
      <w:tr w:rsidR="00267D66" w:rsidRPr="00267D66" w14:paraId="413CB9C4" w14:textId="77777777" w:rsidTr="00267D66">
        <w:trPr>
          <w:trHeight w:val="300"/>
        </w:trPr>
        <w:tc>
          <w:tcPr>
            <w:tcW w:w="7680" w:type="dxa"/>
            <w:tcBorders>
              <w:top w:val="nil"/>
              <w:left w:val="nil"/>
              <w:bottom w:val="nil"/>
              <w:right w:val="nil"/>
            </w:tcBorders>
            <w:shd w:val="clear" w:color="auto" w:fill="auto"/>
            <w:noWrap/>
            <w:vAlign w:val="bottom"/>
            <w:hideMark/>
          </w:tcPr>
          <w:p w14:paraId="6754F4B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Natalia </w:t>
            </w:r>
            <w:proofErr w:type="spellStart"/>
            <w:r w:rsidRPr="00267D66">
              <w:rPr>
                <w:rFonts w:eastAsia="Times New Roman" w:cs="Calibri"/>
                <w:color w:val="000000"/>
                <w:lang w:val="en-US"/>
              </w:rPr>
              <w:t>Zand</w:t>
            </w:r>
            <w:proofErr w:type="spellEnd"/>
          </w:p>
        </w:tc>
      </w:tr>
      <w:tr w:rsidR="00267D66" w:rsidRPr="00267D66" w14:paraId="5299081B" w14:textId="77777777" w:rsidTr="00267D66">
        <w:trPr>
          <w:trHeight w:val="300"/>
        </w:trPr>
        <w:tc>
          <w:tcPr>
            <w:tcW w:w="7680" w:type="dxa"/>
            <w:tcBorders>
              <w:top w:val="nil"/>
              <w:left w:val="nil"/>
              <w:bottom w:val="nil"/>
              <w:right w:val="nil"/>
            </w:tcBorders>
            <w:shd w:val="clear" w:color="auto" w:fill="auto"/>
            <w:noWrap/>
            <w:vAlign w:val="bottom"/>
            <w:hideMark/>
          </w:tcPr>
          <w:p w14:paraId="51AF714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Natalie</w:t>
            </w:r>
          </w:p>
        </w:tc>
      </w:tr>
      <w:tr w:rsidR="00267D66" w:rsidRPr="00267D66" w14:paraId="41757289" w14:textId="77777777" w:rsidTr="00267D66">
        <w:trPr>
          <w:trHeight w:val="300"/>
        </w:trPr>
        <w:tc>
          <w:tcPr>
            <w:tcW w:w="7680" w:type="dxa"/>
            <w:tcBorders>
              <w:top w:val="nil"/>
              <w:left w:val="nil"/>
              <w:bottom w:val="nil"/>
              <w:right w:val="nil"/>
            </w:tcBorders>
            <w:shd w:val="clear" w:color="auto" w:fill="auto"/>
            <w:noWrap/>
            <w:vAlign w:val="bottom"/>
            <w:hideMark/>
          </w:tcPr>
          <w:p w14:paraId="53D8DBC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Nav</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Badhan</w:t>
            </w:r>
            <w:proofErr w:type="spellEnd"/>
            <w:r w:rsidRPr="00267D66">
              <w:rPr>
                <w:rFonts w:eastAsia="Times New Roman" w:cs="Calibri"/>
                <w:color w:val="000000"/>
                <w:lang w:val="en-US"/>
              </w:rPr>
              <w:t xml:space="preserve"> (BNY Mellon)</w:t>
            </w:r>
          </w:p>
        </w:tc>
      </w:tr>
      <w:tr w:rsidR="00267D66" w:rsidRPr="00267D66" w14:paraId="113C262B" w14:textId="77777777" w:rsidTr="00267D66">
        <w:trPr>
          <w:trHeight w:val="300"/>
        </w:trPr>
        <w:tc>
          <w:tcPr>
            <w:tcW w:w="7680" w:type="dxa"/>
            <w:tcBorders>
              <w:top w:val="nil"/>
              <w:left w:val="nil"/>
              <w:bottom w:val="nil"/>
              <w:right w:val="nil"/>
            </w:tcBorders>
            <w:shd w:val="clear" w:color="auto" w:fill="auto"/>
            <w:noWrap/>
            <w:vAlign w:val="bottom"/>
            <w:hideMark/>
          </w:tcPr>
          <w:p w14:paraId="51B7BF8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Nicole </w:t>
            </w:r>
            <w:proofErr w:type="spellStart"/>
            <w:r w:rsidRPr="00267D66">
              <w:rPr>
                <w:rFonts w:eastAsia="Times New Roman" w:cs="Calibri"/>
                <w:color w:val="000000"/>
                <w:lang w:val="en-US"/>
              </w:rPr>
              <w:t>Gallimore</w:t>
            </w:r>
            <w:proofErr w:type="spellEnd"/>
            <w:r w:rsidRPr="00267D66">
              <w:rPr>
                <w:rFonts w:eastAsia="Times New Roman" w:cs="Calibri"/>
                <w:color w:val="000000"/>
                <w:lang w:val="en-US"/>
              </w:rPr>
              <w:t xml:space="preserve"> (She/Her)</w:t>
            </w:r>
          </w:p>
        </w:tc>
      </w:tr>
      <w:tr w:rsidR="00267D66" w:rsidRPr="00267D66" w14:paraId="146BA501" w14:textId="77777777" w:rsidTr="00267D66">
        <w:trPr>
          <w:trHeight w:val="300"/>
        </w:trPr>
        <w:tc>
          <w:tcPr>
            <w:tcW w:w="7680" w:type="dxa"/>
            <w:tcBorders>
              <w:top w:val="nil"/>
              <w:left w:val="nil"/>
              <w:bottom w:val="nil"/>
              <w:right w:val="nil"/>
            </w:tcBorders>
            <w:shd w:val="clear" w:color="auto" w:fill="auto"/>
            <w:noWrap/>
            <w:vAlign w:val="bottom"/>
            <w:hideMark/>
          </w:tcPr>
          <w:p w14:paraId="4B90FDF6"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Niranjan</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Rudraradhya</w:t>
            </w:r>
            <w:proofErr w:type="spellEnd"/>
          </w:p>
        </w:tc>
      </w:tr>
      <w:tr w:rsidR="00267D66" w:rsidRPr="00267D66" w14:paraId="75C1F07D" w14:textId="77777777" w:rsidTr="00267D66">
        <w:trPr>
          <w:trHeight w:val="300"/>
        </w:trPr>
        <w:tc>
          <w:tcPr>
            <w:tcW w:w="7680" w:type="dxa"/>
            <w:tcBorders>
              <w:top w:val="nil"/>
              <w:left w:val="nil"/>
              <w:bottom w:val="nil"/>
              <w:right w:val="nil"/>
            </w:tcBorders>
            <w:shd w:val="clear" w:color="auto" w:fill="auto"/>
            <w:noWrap/>
            <w:vAlign w:val="bottom"/>
            <w:hideMark/>
          </w:tcPr>
          <w:p w14:paraId="00A5DAA7"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Nishant</w:t>
            </w:r>
            <w:proofErr w:type="spellEnd"/>
            <w:r w:rsidRPr="00267D66">
              <w:rPr>
                <w:rFonts w:eastAsia="Times New Roman" w:cs="Calibri"/>
                <w:color w:val="000000"/>
                <w:lang w:val="en-US"/>
              </w:rPr>
              <w:t xml:space="preserve"> Bhatia</w:t>
            </w:r>
          </w:p>
        </w:tc>
      </w:tr>
      <w:tr w:rsidR="00267D66" w:rsidRPr="00267D66" w14:paraId="5AFD501F" w14:textId="77777777" w:rsidTr="00267D66">
        <w:trPr>
          <w:trHeight w:val="300"/>
        </w:trPr>
        <w:tc>
          <w:tcPr>
            <w:tcW w:w="7680" w:type="dxa"/>
            <w:tcBorders>
              <w:top w:val="nil"/>
              <w:left w:val="nil"/>
              <w:bottom w:val="nil"/>
              <w:right w:val="nil"/>
            </w:tcBorders>
            <w:shd w:val="clear" w:color="auto" w:fill="auto"/>
            <w:noWrap/>
            <w:vAlign w:val="bottom"/>
            <w:hideMark/>
          </w:tcPr>
          <w:p w14:paraId="2C33D19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NS</w:t>
            </w:r>
          </w:p>
        </w:tc>
      </w:tr>
      <w:tr w:rsidR="00267D66" w:rsidRPr="00267D66" w14:paraId="2F957A78" w14:textId="77777777" w:rsidTr="00267D66">
        <w:trPr>
          <w:trHeight w:val="300"/>
        </w:trPr>
        <w:tc>
          <w:tcPr>
            <w:tcW w:w="7680" w:type="dxa"/>
            <w:tcBorders>
              <w:top w:val="nil"/>
              <w:left w:val="nil"/>
              <w:bottom w:val="nil"/>
              <w:right w:val="nil"/>
            </w:tcBorders>
            <w:shd w:val="clear" w:color="auto" w:fill="auto"/>
            <w:noWrap/>
            <w:vAlign w:val="bottom"/>
            <w:hideMark/>
          </w:tcPr>
          <w:p w14:paraId="42F7982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Olga </w:t>
            </w:r>
            <w:proofErr w:type="spellStart"/>
            <w:r w:rsidRPr="00267D66">
              <w:rPr>
                <w:rFonts w:eastAsia="Times New Roman" w:cs="Calibri"/>
                <w:color w:val="000000"/>
                <w:lang w:val="en-US"/>
              </w:rPr>
              <w:t>Svistoun</w:t>
            </w:r>
            <w:proofErr w:type="spellEnd"/>
            <w:r w:rsidRPr="00267D66">
              <w:rPr>
                <w:rFonts w:eastAsia="Times New Roman" w:cs="Calibri"/>
                <w:color w:val="000000"/>
                <w:lang w:val="en-US"/>
              </w:rPr>
              <w:t xml:space="preserve"> - BMO</w:t>
            </w:r>
          </w:p>
        </w:tc>
      </w:tr>
      <w:tr w:rsidR="00267D66" w:rsidRPr="00267D66" w14:paraId="464F3FA5" w14:textId="77777777" w:rsidTr="00267D66">
        <w:trPr>
          <w:trHeight w:val="300"/>
        </w:trPr>
        <w:tc>
          <w:tcPr>
            <w:tcW w:w="7680" w:type="dxa"/>
            <w:tcBorders>
              <w:top w:val="nil"/>
              <w:left w:val="nil"/>
              <w:bottom w:val="nil"/>
              <w:right w:val="nil"/>
            </w:tcBorders>
            <w:shd w:val="clear" w:color="auto" w:fill="auto"/>
            <w:noWrap/>
            <w:vAlign w:val="bottom"/>
            <w:hideMark/>
          </w:tcPr>
          <w:p w14:paraId="1488271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Patrice Naughton</w:t>
            </w:r>
          </w:p>
        </w:tc>
      </w:tr>
      <w:tr w:rsidR="00267D66" w:rsidRPr="00267D66" w14:paraId="3FA427C1" w14:textId="77777777" w:rsidTr="00267D66">
        <w:trPr>
          <w:trHeight w:val="300"/>
        </w:trPr>
        <w:tc>
          <w:tcPr>
            <w:tcW w:w="7680" w:type="dxa"/>
            <w:tcBorders>
              <w:top w:val="nil"/>
              <w:left w:val="nil"/>
              <w:bottom w:val="nil"/>
              <w:right w:val="nil"/>
            </w:tcBorders>
            <w:shd w:val="clear" w:color="auto" w:fill="auto"/>
            <w:noWrap/>
            <w:vAlign w:val="bottom"/>
            <w:hideMark/>
          </w:tcPr>
          <w:p w14:paraId="6949649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Patrick Owens</w:t>
            </w:r>
          </w:p>
        </w:tc>
      </w:tr>
      <w:tr w:rsidR="00267D66" w:rsidRPr="00267D66" w14:paraId="6ED0AC3B" w14:textId="77777777" w:rsidTr="00267D66">
        <w:trPr>
          <w:trHeight w:val="300"/>
        </w:trPr>
        <w:tc>
          <w:tcPr>
            <w:tcW w:w="7680" w:type="dxa"/>
            <w:tcBorders>
              <w:top w:val="nil"/>
              <w:left w:val="nil"/>
              <w:bottom w:val="nil"/>
              <w:right w:val="nil"/>
            </w:tcBorders>
            <w:shd w:val="clear" w:color="auto" w:fill="auto"/>
            <w:noWrap/>
            <w:vAlign w:val="bottom"/>
            <w:hideMark/>
          </w:tcPr>
          <w:p w14:paraId="1795F47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Paul Jordan</w:t>
            </w:r>
          </w:p>
        </w:tc>
      </w:tr>
      <w:tr w:rsidR="00267D66" w:rsidRPr="00267D66" w14:paraId="147849E6" w14:textId="77777777" w:rsidTr="00267D66">
        <w:trPr>
          <w:trHeight w:val="300"/>
        </w:trPr>
        <w:tc>
          <w:tcPr>
            <w:tcW w:w="7680" w:type="dxa"/>
            <w:tcBorders>
              <w:top w:val="nil"/>
              <w:left w:val="nil"/>
              <w:bottom w:val="nil"/>
              <w:right w:val="nil"/>
            </w:tcBorders>
            <w:shd w:val="clear" w:color="auto" w:fill="auto"/>
            <w:noWrap/>
            <w:vAlign w:val="bottom"/>
            <w:hideMark/>
          </w:tcPr>
          <w:p w14:paraId="566C5150"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rPr>
              <w:t>Pavan</w:t>
            </w:r>
            <w:proofErr w:type="spellEnd"/>
          </w:p>
        </w:tc>
      </w:tr>
      <w:tr w:rsidR="00267D66" w:rsidRPr="00267D66" w14:paraId="54BD7F7F" w14:textId="77777777" w:rsidTr="00267D66">
        <w:trPr>
          <w:trHeight w:val="300"/>
        </w:trPr>
        <w:tc>
          <w:tcPr>
            <w:tcW w:w="7680" w:type="dxa"/>
            <w:tcBorders>
              <w:top w:val="nil"/>
              <w:left w:val="nil"/>
              <w:bottom w:val="nil"/>
              <w:right w:val="nil"/>
            </w:tcBorders>
            <w:shd w:val="clear" w:color="auto" w:fill="auto"/>
            <w:noWrap/>
            <w:vAlign w:val="bottom"/>
            <w:hideMark/>
          </w:tcPr>
          <w:p w14:paraId="65B7BC3E"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Pavithra</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Arcot</w:t>
            </w:r>
            <w:proofErr w:type="spellEnd"/>
          </w:p>
        </w:tc>
      </w:tr>
      <w:tr w:rsidR="00267D66" w:rsidRPr="00267D66" w14:paraId="6478FCCE" w14:textId="77777777" w:rsidTr="00267D66">
        <w:trPr>
          <w:trHeight w:val="300"/>
        </w:trPr>
        <w:tc>
          <w:tcPr>
            <w:tcW w:w="7680" w:type="dxa"/>
            <w:tcBorders>
              <w:top w:val="nil"/>
              <w:left w:val="nil"/>
              <w:bottom w:val="nil"/>
              <w:right w:val="nil"/>
            </w:tcBorders>
            <w:shd w:val="clear" w:color="auto" w:fill="auto"/>
            <w:noWrap/>
            <w:vAlign w:val="bottom"/>
            <w:hideMark/>
          </w:tcPr>
          <w:p w14:paraId="04D11756"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Peter Burns</w:t>
            </w:r>
          </w:p>
        </w:tc>
      </w:tr>
      <w:tr w:rsidR="00267D66" w:rsidRPr="00267D66" w14:paraId="343C6629" w14:textId="77777777" w:rsidTr="00267D66">
        <w:trPr>
          <w:trHeight w:val="300"/>
        </w:trPr>
        <w:tc>
          <w:tcPr>
            <w:tcW w:w="7680" w:type="dxa"/>
            <w:tcBorders>
              <w:top w:val="nil"/>
              <w:left w:val="nil"/>
              <w:bottom w:val="nil"/>
              <w:right w:val="nil"/>
            </w:tcBorders>
            <w:shd w:val="clear" w:color="auto" w:fill="auto"/>
            <w:noWrap/>
            <w:vAlign w:val="bottom"/>
            <w:hideMark/>
          </w:tcPr>
          <w:p w14:paraId="10875E6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Phil Zywot# CASLA/BNY Mellon</w:t>
            </w:r>
          </w:p>
        </w:tc>
      </w:tr>
      <w:tr w:rsidR="00267D66" w:rsidRPr="00267D66" w14:paraId="784F3086" w14:textId="77777777" w:rsidTr="00267D66">
        <w:trPr>
          <w:trHeight w:val="300"/>
        </w:trPr>
        <w:tc>
          <w:tcPr>
            <w:tcW w:w="7680" w:type="dxa"/>
            <w:tcBorders>
              <w:top w:val="nil"/>
              <w:left w:val="nil"/>
              <w:bottom w:val="nil"/>
              <w:right w:val="nil"/>
            </w:tcBorders>
            <w:shd w:val="clear" w:color="auto" w:fill="auto"/>
            <w:noWrap/>
            <w:vAlign w:val="bottom"/>
            <w:hideMark/>
          </w:tcPr>
          <w:p w14:paraId="0C28123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Pierre Mital</w:t>
            </w:r>
          </w:p>
        </w:tc>
      </w:tr>
      <w:tr w:rsidR="00267D66" w:rsidRPr="00267D66" w14:paraId="1C9F3A3A" w14:textId="77777777" w:rsidTr="00267D66">
        <w:trPr>
          <w:trHeight w:val="300"/>
        </w:trPr>
        <w:tc>
          <w:tcPr>
            <w:tcW w:w="7680" w:type="dxa"/>
            <w:tcBorders>
              <w:top w:val="nil"/>
              <w:left w:val="nil"/>
              <w:bottom w:val="nil"/>
              <w:right w:val="nil"/>
            </w:tcBorders>
            <w:shd w:val="clear" w:color="auto" w:fill="auto"/>
            <w:noWrap/>
            <w:vAlign w:val="bottom"/>
            <w:hideMark/>
          </w:tcPr>
          <w:p w14:paraId="11058A8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Pim</w:t>
            </w:r>
          </w:p>
        </w:tc>
      </w:tr>
      <w:tr w:rsidR="00267D66" w:rsidRPr="00267D66" w14:paraId="6D47B700" w14:textId="77777777" w:rsidTr="00267D66">
        <w:trPr>
          <w:trHeight w:val="300"/>
        </w:trPr>
        <w:tc>
          <w:tcPr>
            <w:tcW w:w="7680" w:type="dxa"/>
            <w:tcBorders>
              <w:top w:val="nil"/>
              <w:left w:val="nil"/>
              <w:bottom w:val="nil"/>
              <w:right w:val="nil"/>
            </w:tcBorders>
            <w:shd w:val="clear" w:color="auto" w:fill="auto"/>
            <w:noWrap/>
            <w:vAlign w:val="bottom"/>
            <w:hideMark/>
          </w:tcPr>
          <w:p w14:paraId="238981DD"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prem</w:t>
            </w:r>
            <w:proofErr w:type="spellEnd"/>
          </w:p>
        </w:tc>
      </w:tr>
      <w:tr w:rsidR="00267D66" w:rsidRPr="00267D66" w14:paraId="23E13AF4" w14:textId="77777777" w:rsidTr="00267D66">
        <w:trPr>
          <w:trHeight w:val="300"/>
        </w:trPr>
        <w:tc>
          <w:tcPr>
            <w:tcW w:w="7680" w:type="dxa"/>
            <w:tcBorders>
              <w:top w:val="nil"/>
              <w:left w:val="nil"/>
              <w:bottom w:val="nil"/>
              <w:right w:val="nil"/>
            </w:tcBorders>
            <w:shd w:val="clear" w:color="auto" w:fill="auto"/>
            <w:noWrap/>
            <w:vAlign w:val="bottom"/>
            <w:hideMark/>
          </w:tcPr>
          <w:p w14:paraId="73447248"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Raghuram</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Garapati</w:t>
            </w:r>
            <w:proofErr w:type="spellEnd"/>
          </w:p>
        </w:tc>
      </w:tr>
      <w:tr w:rsidR="00267D66" w:rsidRPr="00267D66" w14:paraId="0A29DB5C" w14:textId="77777777" w:rsidTr="00267D66">
        <w:trPr>
          <w:trHeight w:val="300"/>
        </w:trPr>
        <w:tc>
          <w:tcPr>
            <w:tcW w:w="7680" w:type="dxa"/>
            <w:tcBorders>
              <w:top w:val="nil"/>
              <w:left w:val="nil"/>
              <w:bottom w:val="nil"/>
              <w:right w:val="nil"/>
            </w:tcBorders>
            <w:shd w:val="clear" w:color="auto" w:fill="auto"/>
            <w:noWrap/>
            <w:vAlign w:val="bottom"/>
            <w:hideMark/>
          </w:tcPr>
          <w:p w14:paraId="129F73C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Ray Sheridan</w:t>
            </w:r>
          </w:p>
        </w:tc>
      </w:tr>
      <w:tr w:rsidR="00267D66" w:rsidRPr="00267D66" w14:paraId="2B576A7C" w14:textId="77777777" w:rsidTr="00267D66">
        <w:trPr>
          <w:trHeight w:val="300"/>
        </w:trPr>
        <w:tc>
          <w:tcPr>
            <w:tcW w:w="7680" w:type="dxa"/>
            <w:tcBorders>
              <w:top w:val="nil"/>
              <w:left w:val="nil"/>
              <w:bottom w:val="nil"/>
              <w:right w:val="nil"/>
            </w:tcBorders>
            <w:shd w:val="clear" w:color="auto" w:fill="auto"/>
            <w:noWrap/>
            <w:vAlign w:val="bottom"/>
            <w:hideMark/>
          </w:tcPr>
          <w:p w14:paraId="02D11D2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Ricardo </w:t>
            </w:r>
            <w:proofErr w:type="spellStart"/>
            <w:r w:rsidRPr="00267D66">
              <w:rPr>
                <w:rFonts w:eastAsia="Times New Roman" w:cs="Calibri"/>
                <w:color w:val="000000"/>
                <w:lang w:val="en-US"/>
              </w:rPr>
              <w:t>Dacosta</w:t>
            </w:r>
            <w:proofErr w:type="spellEnd"/>
            <w:r w:rsidRPr="00267D66">
              <w:rPr>
                <w:rFonts w:eastAsia="Times New Roman" w:cs="Calibri"/>
                <w:color w:val="000000"/>
                <w:lang w:val="en-US"/>
              </w:rPr>
              <w:t xml:space="preserve"> - IRESS (Ricardo </w:t>
            </w:r>
            <w:proofErr w:type="spellStart"/>
            <w:r w:rsidRPr="00267D66">
              <w:rPr>
                <w:rFonts w:eastAsia="Times New Roman" w:cs="Calibri"/>
                <w:color w:val="000000"/>
                <w:lang w:val="en-US"/>
              </w:rPr>
              <w:t>Dacosta</w:t>
            </w:r>
            <w:proofErr w:type="spellEnd"/>
            <w:r w:rsidRPr="00267D66">
              <w:rPr>
                <w:rFonts w:eastAsia="Times New Roman" w:cs="Calibri"/>
                <w:color w:val="000000"/>
                <w:lang w:val="en-US"/>
              </w:rPr>
              <w:t>)</w:t>
            </w:r>
          </w:p>
        </w:tc>
      </w:tr>
      <w:tr w:rsidR="00267D66" w:rsidRPr="00267D66" w14:paraId="42B04CBB" w14:textId="77777777" w:rsidTr="00267D66">
        <w:trPr>
          <w:trHeight w:val="300"/>
        </w:trPr>
        <w:tc>
          <w:tcPr>
            <w:tcW w:w="7680" w:type="dxa"/>
            <w:tcBorders>
              <w:top w:val="nil"/>
              <w:left w:val="nil"/>
              <w:bottom w:val="nil"/>
              <w:right w:val="nil"/>
            </w:tcBorders>
            <w:shd w:val="clear" w:color="auto" w:fill="auto"/>
            <w:noWrap/>
            <w:vAlign w:val="bottom"/>
            <w:hideMark/>
          </w:tcPr>
          <w:p w14:paraId="539CD55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Richard King</w:t>
            </w:r>
          </w:p>
        </w:tc>
      </w:tr>
      <w:tr w:rsidR="00267D66" w:rsidRPr="00267D66" w14:paraId="4445F9D9" w14:textId="77777777" w:rsidTr="00267D66">
        <w:trPr>
          <w:trHeight w:val="300"/>
        </w:trPr>
        <w:tc>
          <w:tcPr>
            <w:tcW w:w="7680" w:type="dxa"/>
            <w:tcBorders>
              <w:top w:val="nil"/>
              <w:left w:val="nil"/>
              <w:bottom w:val="nil"/>
              <w:right w:val="nil"/>
            </w:tcBorders>
            <w:shd w:val="clear" w:color="auto" w:fill="auto"/>
            <w:noWrap/>
            <w:vAlign w:val="bottom"/>
            <w:hideMark/>
          </w:tcPr>
          <w:p w14:paraId="007C86A4"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Rick </w:t>
            </w:r>
            <w:proofErr w:type="spellStart"/>
            <w:r w:rsidRPr="00267D66">
              <w:rPr>
                <w:rFonts w:eastAsia="Times New Roman" w:cs="Calibri"/>
                <w:color w:val="000000"/>
                <w:lang w:val="en-US"/>
              </w:rPr>
              <w:t>Frise</w:t>
            </w:r>
            <w:proofErr w:type="spellEnd"/>
          </w:p>
        </w:tc>
      </w:tr>
      <w:tr w:rsidR="00267D66" w:rsidRPr="00267D66" w14:paraId="43B9CF55" w14:textId="77777777" w:rsidTr="00267D66">
        <w:trPr>
          <w:trHeight w:val="300"/>
        </w:trPr>
        <w:tc>
          <w:tcPr>
            <w:tcW w:w="7680" w:type="dxa"/>
            <w:tcBorders>
              <w:top w:val="nil"/>
              <w:left w:val="nil"/>
              <w:bottom w:val="nil"/>
              <w:right w:val="nil"/>
            </w:tcBorders>
            <w:shd w:val="clear" w:color="auto" w:fill="auto"/>
            <w:noWrap/>
            <w:vAlign w:val="bottom"/>
            <w:hideMark/>
          </w:tcPr>
          <w:p w14:paraId="4B8EE37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Rob Candido</w:t>
            </w:r>
          </w:p>
        </w:tc>
      </w:tr>
      <w:tr w:rsidR="00267D66" w:rsidRPr="00267D66" w14:paraId="0C152205" w14:textId="77777777" w:rsidTr="00267D66">
        <w:trPr>
          <w:trHeight w:val="300"/>
        </w:trPr>
        <w:tc>
          <w:tcPr>
            <w:tcW w:w="7680" w:type="dxa"/>
            <w:tcBorders>
              <w:top w:val="nil"/>
              <w:left w:val="nil"/>
              <w:bottom w:val="nil"/>
              <w:right w:val="nil"/>
            </w:tcBorders>
            <w:shd w:val="clear" w:color="auto" w:fill="auto"/>
            <w:noWrap/>
            <w:vAlign w:val="bottom"/>
            <w:hideMark/>
          </w:tcPr>
          <w:p w14:paraId="4A53CE1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rPr>
              <w:t>Rose# Alison</w:t>
            </w:r>
          </w:p>
        </w:tc>
      </w:tr>
      <w:tr w:rsidR="00267D66" w:rsidRPr="00267D66" w14:paraId="615A17F4" w14:textId="77777777" w:rsidTr="00267D66">
        <w:trPr>
          <w:trHeight w:val="300"/>
        </w:trPr>
        <w:tc>
          <w:tcPr>
            <w:tcW w:w="7680" w:type="dxa"/>
            <w:tcBorders>
              <w:top w:val="nil"/>
              <w:left w:val="nil"/>
              <w:bottom w:val="nil"/>
              <w:right w:val="nil"/>
            </w:tcBorders>
            <w:shd w:val="clear" w:color="auto" w:fill="auto"/>
            <w:noWrap/>
            <w:vAlign w:val="bottom"/>
            <w:hideMark/>
          </w:tcPr>
          <w:p w14:paraId="21C6C40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lastRenderedPageBreak/>
              <w:t>Rowena K Cheung-Wong</w:t>
            </w:r>
          </w:p>
        </w:tc>
      </w:tr>
      <w:tr w:rsidR="00267D66" w:rsidRPr="00267D66" w14:paraId="6F4BFCEB" w14:textId="77777777" w:rsidTr="00267D66">
        <w:trPr>
          <w:trHeight w:val="300"/>
        </w:trPr>
        <w:tc>
          <w:tcPr>
            <w:tcW w:w="7680" w:type="dxa"/>
            <w:tcBorders>
              <w:top w:val="nil"/>
              <w:left w:val="nil"/>
              <w:bottom w:val="nil"/>
              <w:right w:val="nil"/>
            </w:tcBorders>
            <w:shd w:val="clear" w:color="auto" w:fill="auto"/>
            <w:noWrap/>
            <w:vAlign w:val="bottom"/>
            <w:hideMark/>
          </w:tcPr>
          <w:p w14:paraId="5855D15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Roy Manio</w:t>
            </w:r>
          </w:p>
        </w:tc>
      </w:tr>
      <w:tr w:rsidR="00267D66" w:rsidRPr="00267D66" w14:paraId="239CAF1E" w14:textId="77777777" w:rsidTr="00267D66">
        <w:trPr>
          <w:trHeight w:val="300"/>
        </w:trPr>
        <w:tc>
          <w:tcPr>
            <w:tcW w:w="7680" w:type="dxa"/>
            <w:tcBorders>
              <w:top w:val="nil"/>
              <w:left w:val="nil"/>
              <w:bottom w:val="nil"/>
              <w:right w:val="nil"/>
            </w:tcBorders>
            <w:shd w:val="clear" w:color="auto" w:fill="auto"/>
            <w:noWrap/>
            <w:vAlign w:val="bottom"/>
            <w:hideMark/>
          </w:tcPr>
          <w:p w14:paraId="5132C42C"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Ruell</w:t>
            </w:r>
            <w:proofErr w:type="spellEnd"/>
            <w:r w:rsidRPr="00267D66">
              <w:rPr>
                <w:rFonts w:eastAsia="Times New Roman" w:cs="Calibri"/>
                <w:color w:val="000000"/>
                <w:lang w:val="en-US"/>
              </w:rPr>
              <w:t xml:space="preserve"> Gomez</w:t>
            </w:r>
          </w:p>
        </w:tc>
      </w:tr>
      <w:tr w:rsidR="00267D66" w:rsidRPr="00267D66" w14:paraId="33C7D0FC" w14:textId="77777777" w:rsidTr="00267D66">
        <w:trPr>
          <w:trHeight w:val="300"/>
        </w:trPr>
        <w:tc>
          <w:tcPr>
            <w:tcW w:w="7680" w:type="dxa"/>
            <w:tcBorders>
              <w:top w:val="nil"/>
              <w:left w:val="nil"/>
              <w:bottom w:val="nil"/>
              <w:right w:val="nil"/>
            </w:tcBorders>
            <w:shd w:val="clear" w:color="auto" w:fill="auto"/>
            <w:noWrap/>
            <w:vAlign w:val="bottom"/>
            <w:hideMark/>
          </w:tcPr>
          <w:p w14:paraId="4CF6D14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Sachin Mohindra</w:t>
            </w:r>
          </w:p>
        </w:tc>
      </w:tr>
      <w:tr w:rsidR="00267D66" w:rsidRPr="00267D66" w14:paraId="5BB7E6B7" w14:textId="77777777" w:rsidTr="00267D66">
        <w:trPr>
          <w:trHeight w:val="300"/>
        </w:trPr>
        <w:tc>
          <w:tcPr>
            <w:tcW w:w="7680" w:type="dxa"/>
            <w:tcBorders>
              <w:top w:val="nil"/>
              <w:left w:val="nil"/>
              <w:bottom w:val="nil"/>
              <w:right w:val="nil"/>
            </w:tcBorders>
            <w:shd w:val="clear" w:color="auto" w:fill="auto"/>
            <w:noWrap/>
            <w:vAlign w:val="bottom"/>
            <w:hideMark/>
          </w:tcPr>
          <w:p w14:paraId="13A929DE"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Safiya</w:t>
            </w:r>
            <w:proofErr w:type="spellEnd"/>
            <w:r w:rsidRPr="00267D66">
              <w:rPr>
                <w:rFonts w:eastAsia="Times New Roman" w:cs="Calibri"/>
                <w:color w:val="000000"/>
                <w:lang w:val="en-US"/>
              </w:rPr>
              <w:t xml:space="preserve"> Bannister(she/her)- HOOPP</w:t>
            </w:r>
          </w:p>
        </w:tc>
      </w:tr>
      <w:tr w:rsidR="00267D66" w:rsidRPr="00267D66" w14:paraId="5586BD01" w14:textId="77777777" w:rsidTr="00267D66">
        <w:trPr>
          <w:trHeight w:val="300"/>
        </w:trPr>
        <w:tc>
          <w:tcPr>
            <w:tcW w:w="7680" w:type="dxa"/>
            <w:tcBorders>
              <w:top w:val="nil"/>
              <w:left w:val="nil"/>
              <w:bottom w:val="nil"/>
              <w:right w:val="nil"/>
            </w:tcBorders>
            <w:shd w:val="clear" w:color="auto" w:fill="auto"/>
            <w:noWrap/>
            <w:vAlign w:val="bottom"/>
            <w:hideMark/>
          </w:tcPr>
          <w:p w14:paraId="391AD5B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Satish </w:t>
            </w:r>
            <w:proofErr w:type="spellStart"/>
            <w:r w:rsidRPr="00267D66">
              <w:rPr>
                <w:rFonts w:eastAsia="Times New Roman" w:cs="Calibri"/>
                <w:color w:val="000000"/>
                <w:lang w:val="en-US"/>
              </w:rPr>
              <w:t>Krovvidi</w:t>
            </w:r>
            <w:proofErr w:type="spellEnd"/>
            <w:r w:rsidRPr="00267D66">
              <w:rPr>
                <w:rFonts w:eastAsia="Times New Roman" w:cs="Calibri"/>
                <w:color w:val="000000"/>
                <w:lang w:val="en-US"/>
              </w:rPr>
              <w:t xml:space="preserve"> - TDSI</w:t>
            </w:r>
          </w:p>
        </w:tc>
      </w:tr>
      <w:tr w:rsidR="00267D66" w:rsidRPr="00267D66" w14:paraId="7FD3650D" w14:textId="77777777" w:rsidTr="00267D66">
        <w:trPr>
          <w:trHeight w:val="300"/>
        </w:trPr>
        <w:tc>
          <w:tcPr>
            <w:tcW w:w="7680" w:type="dxa"/>
            <w:tcBorders>
              <w:top w:val="nil"/>
              <w:left w:val="nil"/>
              <w:bottom w:val="nil"/>
              <w:right w:val="nil"/>
            </w:tcBorders>
            <w:shd w:val="clear" w:color="auto" w:fill="auto"/>
            <w:noWrap/>
            <w:vAlign w:val="bottom"/>
            <w:hideMark/>
          </w:tcPr>
          <w:p w14:paraId="2D0DA72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Saviano# Caterina</w:t>
            </w:r>
          </w:p>
        </w:tc>
      </w:tr>
      <w:tr w:rsidR="00267D66" w:rsidRPr="00267D66" w14:paraId="7071B44A" w14:textId="77777777" w:rsidTr="00267D66">
        <w:trPr>
          <w:trHeight w:val="300"/>
        </w:trPr>
        <w:tc>
          <w:tcPr>
            <w:tcW w:w="7680" w:type="dxa"/>
            <w:tcBorders>
              <w:top w:val="nil"/>
              <w:left w:val="nil"/>
              <w:bottom w:val="nil"/>
              <w:right w:val="nil"/>
            </w:tcBorders>
            <w:shd w:val="clear" w:color="auto" w:fill="auto"/>
            <w:noWrap/>
            <w:vAlign w:val="bottom"/>
            <w:hideMark/>
          </w:tcPr>
          <w:p w14:paraId="6BD89FA7"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Scott Abbott</w:t>
            </w:r>
          </w:p>
        </w:tc>
      </w:tr>
      <w:tr w:rsidR="00267D66" w:rsidRPr="00267D66" w14:paraId="0A626F67" w14:textId="77777777" w:rsidTr="00267D66">
        <w:trPr>
          <w:trHeight w:val="300"/>
        </w:trPr>
        <w:tc>
          <w:tcPr>
            <w:tcW w:w="7680" w:type="dxa"/>
            <w:tcBorders>
              <w:top w:val="nil"/>
              <w:left w:val="nil"/>
              <w:bottom w:val="nil"/>
              <w:right w:val="nil"/>
            </w:tcBorders>
            <w:shd w:val="clear" w:color="auto" w:fill="auto"/>
            <w:noWrap/>
            <w:vAlign w:val="bottom"/>
            <w:hideMark/>
          </w:tcPr>
          <w:p w14:paraId="551E670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Scott Lipton</w:t>
            </w:r>
          </w:p>
        </w:tc>
      </w:tr>
      <w:tr w:rsidR="00267D66" w:rsidRPr="00267D66" w14:paraId="45734694" w14:textId="77777777" w:rsidTr="00267D66">
        <w:trPr>
          <w:trHeight w:val="300"/>
        </w:trPr>
        <w:tc>
          <w:tcPr>
            <w:tcW w:w="7680" w:type="dxa"/>
            <w:tcBorders>
              <w:top w:val="nil"/>
              <w:left w:val="nil"/>
              <w:bottom w:val="nil"/>
              <w:right w:val="nil"/>
            </w:tcBorders>
            <w:shd w:val="clear" w:color="auto" w:fill="auto"/>
            <w:noWrap/>
            <w:vAlign w:val="bottom"/>
            <w:hideMark/>
          </w:tcPr>
          <w:p w14:paraId="7D58745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SHAHZA8</w:t>
            </w:r>
          </w:p>
        </w:tc>
      </w:tr>
      <w:tr w:rsidR="00267D66" w:rsidRPr="00267D66" w14:paraId="0781BCB0" w14:textId="77777777" w:rsidTr="00267D66">
        <w:trPr>
          <w:trHeight w:val="300"/>
        </w:trPr>
        <w:tc>
          <w:tcPr>
            <w:tcW w:w="7680" w:type="dxa"/>
            <w:tcBorders>
              <w:top w:val="nil"/>
              <w:left w:val="nil"/>
              <w:bottom w:val="nil"/>
              <w:right w:val="nil"/>
            </w:tcBorders>
            <w:shd w:val="clear" w:color="auto" w:fill="auto"/>
            <w:noWrap/>
            <w:vAlign w:val="bottom"/>
            <w:hideMark/>
          </w:tcPr>
          <w:p w14:paraId="72677F0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Sharon Lund</w:t>
            </w:r>
          </w:p>
        </w:tc>
      </w:tr>
      <w:tr w:rsidR="00267D66" w:rsidRPr="00267D66" w14:paraId="3864192D" w14:textId="77777777" w:rsidTr="00267D66">
        <w:trPr>
          <w:trHeight w:val="300"/>
        </w:trPr>
        <w:tc>
          <w:tcPr>
            <w:tcW w:w="7680" w:type="dxa"/>
            <w:tcBorders>
              <w:top w:val="nil"/>
              <w:left w:val="nil"/>
              <w:bottom w:val="nil"/>
              <w:right w:val="nil"/>
            </w:tcBorders>
            <w:shd w:val="clear" w:color="auto" w:fill="auto"/>
            <w:noWrap/>
            <w:vAlign w:val="bottom"/>
            <w:hideMark/>
          </w:tcPr>
          <w:p w14:paraId="173070C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Shaun </w:t>
            </w:r>
            <w:proofErr w:type="spellStart"/>
            <w:r w:rsidRPr="00267D66">
              <w:rPr>
                <w:rFonts w:eastAsia="Times New Roman" w:cs="Calibri"/>
                <w:color w:val="000000"/>
                <w:lang w:val="en-US"/>
              </w:rPr>
              <w:t>Noorzay</w:t>
            </w:r>
            <w:proofErr w:type="spellEnd"/>
          </w:p>
        </w:tc>
      </w:tr>
      <w:tr w:rsidR="00267D66" w:rsidRPr="00267D66" w14:paraId="2E3097B7" w14:textId="77777777" w:rsidTr="00267D66">
        <w:trPr>
          <w:trHeight w:val="300"/>
        </w:trPr>
        <w:tc>
          <w:tcPr>
            <w:tcW w:w="7680" w:type="dxa"/>
            <w:tcBorders>
              <w:top w:val="nil"/>
              <w:left w:val="nil"/>
              <w:bottom w:val="nil"/>
              <w:right w:val="nil"/>
            </w:tcBorders>
            <w:shd w:val="clear" w:color="auto" w:fill="auto"/>
            <w:noWrap/>
            <w:vAlign w:val="bottom"/>
            <w:hideMark/>
          </w:tcPr>
          <w:p w14:paraId="7326AFB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Sheera Badial - Canaccord</w:t>
            </w:r>
          </w:p>
        </w:tc>
      </w:tr>
      <w:tr w:rsidR="00267D66" w:rsidRPr="00267D66" w14:paraId="3BEEC46F" w14:textId="77777777" w:rsidTr="00267D66">
        <w:trPr>
          <w:trHeight w:val="300"/>
        </w:trPr>
        <w:tc>
          <w:tcPr>
            <w:tcW w:w="7680" w:type="dxa"/>
            <w:tcBorders>
              <w:top w:val="nil"/>
              <w:left w:val="nil"/>
              <w:bottom w:val="nil"/>
              <w:right w:val="nil"/>
            </w:tcBorders>
            <w:shd w:val="clear" w:color="auto" w:fill="auto"/>
            <w:noWrap/>
            <w:vAlign w:val="bottom"/>
            <w:hideMark/>
          </w:tcPr>
          <w:p w14:paraId="193907D9"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Sobhi</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Boucetta</w:t>
            </w:r>
            <w:proofErr w:type="spellEnd"/>
          </w:p>
        </w:tc>
      </w:tr>
      <w:tr w:rsidR="00267D66" w:rsidRPr="00267D66" w14:paraId="638E6D42" w14:textId="77777777" w:rsidTr="00267D66">
        <w:trPr>
          <w:trHeight w:val="300"/>
        </w:trPr>
        <w:tc>
          <w:tcPr>
            <w:tcW w:w="7680" w:type="dxa"/>
            <w:tcBorders>
              <w:top w:val="nil"/>
              <w:left w:val="nil"/>
              <w:bottom w:val="nil"/>
              <w:right w:val="nil"/>
            </w:tcBorders>
            <w:shd w:val="clear" w:color="auto" w:fill="auto"/>
            <w:noWrap/>
            <w:vAlign w:val="bottom"/>
            <w:hideMark/>
          </w:tcPr>
          <w:p w14:paraId="51F29D6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Sridhar </w:t>
            </w:r>
            <w:proofErr w:type="spellStart"/>
            <w:r w:rsidRPr="00267D66">
              <w:rPr>
                <w:rFonts w:eastAsia="Times New Roman" w:cs="Calibri"/>
                <w:color w:val="000000"/>
                <w:lang w:val="en-US"/>
              </w:rPr>
              <w:t>Kothandaraman</w:t>
            </w:r>
            <w:proofErr w:type="spellEnd"/>
          </w:p>
        </w:tc>
      </w:tr>
      <w:tr w:rsidR="00267D66" w:rsidRPr="00267D66" w14:paraId="7BA329BA" w14:textId="77777777" w:rsidTr="00267D66">
        <w:trPr>
          <w:trHeight w:val="300"/>
        </w:trPr>
        <w:tc>
          <w:tcPr>
            <w:tcW w:w="7680" w:type="dxa"/>
            <w:tcBorders>
              <w:top w:val="nil"/>
              <w:left w:val="nil"/>
              <w:bottom w:val="nil"/>
              <w:right w:val="nil"/>
            </w:tcBorders>
            <w:shd w:val="clear" w:color="auto" w:fill="auto"/>
            <w:noWrap/>
            <w:vAlign w:val="bottom"/>
            <w:hideMark/>
          </w:tcPr>
          <w:p w14:paraId="6A02772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SteblaiD</w:t>
            </w:r>
            <w:proofErr w:type="spellEnd"/>
            <w:r w:rsidRPr="00267D66">
              <w:rPr>
                <w:rFonts w:eastAsia="Times New Roman" w:cs="Calibri"/>
                <w:color w:val="000000"/>
                <w:lang w:val="en-US"/>
              </w:rPr>
              <w:t xml:space="preserve"> - Broadridge</w:t>
            </w:r>
          </w:p>
        </w:tc>
      </w:tr>
      <w:tr w:rsidR="00267D66" w:rsidRPr="00267D66" w14:paraId="27168D5B" w14:textId="77777777" w:rsidTr="00267D66">
        <w:trPr>
          <w:trHeight w:val="300"/>
        </w:trPr>
        <w:tc>
          <w:tcPr>
            <w:tcW w:w="7680" w:type="dxa"/>
            <w:tcBorders>
              <w:top w:val="nil"/>
              <w:left w:val="nil"/>
              <w:bottom w:val="nil"/>
              <w:right w:val="nil"/>
            </w:tcBorders>
            <w:shd w:val="clear" w:color="auto" w:fill="auto"/>
            <w:noWrap/>
            <w:vAlign w:val="bottom"/>
            <w:hideMark/>
          </w:tcPr>
          <w:p w14:paraId="3D84B4B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Stefan </w:t>
            </w:r>
            <w:proofErr w:type="spellStart"/>
            <w:r w:rsidRPr="00267D66">
              <w:rPr>
                <w:rFonts w:eastAsia="Times New Roman" w:cs="Calibri"/>
                <w:color w:val="000000"/>
                <w:lang w:val="en-US"/>
              </w:rPr>
              <w:t>Bijelic</w:t>
            </w:r>
            <w:proofErr w:type="spellEnd"/>
          </w:p>
        </w:tc>
      </w:tr>
      <w:tr w:rsidR="00267D66" w:rsidRPr="00267D66" w14:paraId="672D21F7" w14:textId="77777777" w:rsidTr="00267D66">
        <w:trPr>
          <w:trHeight w:val="300"/>
        </w:trPr>
        <w:tc>
          <w:tcPr>
            <w:tcW w:w="7680" w:type="dxa"/>
            <w:tcBorders>
              <w:top w:val="nil"/>
              <w:left w:val="nil"/>
              <w:bottom w:val="nil"/>
              <w:right w:val="nil"/>
            </w:tcBorders>
            <w:shd w:val="clear" w:color="auto" w:fill="auto"/>
            <w:noWrap/>
            <w:vAlign w:val="bottom"/>
            <w:hideMark/>
          </w:tcPr>
          <w:p w14:paraId="2739959B"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Stephane Ritz</w:t>
            </w:r>
          </w:p>
        </w:tc>
      </w:tr>
      <w:tr w:rsidR="00267D66" w:rsidRPr="00267D66" w14:paraId="578071B3" w14:textId="77777777" w:rsidTr="00267D66">
        <w:trPr>
          <w:trHeight w:val="300"/>
        </w:trPr>
        <w:tc>
          <w:tcPr>
            <w:tcW w:w="7680" w:type="dxa"/>
            <w:tcBorders>
              <w:top w:val="nil"/>
              <w:left w:val="nil"/>
              <w:bottom w:val="nil"/>
              <w:right w:val="nil"/>
            </w:tcBorders>
            <w:shd w:val="clear" w:color="auto" w:fill="auto"/>
            <w:noWrap/>
            <w:vAlign w:val="bottom"/>
            <w:hideMark/>
          </w:tcPr>
          <w:p w14:paraId="497CE595"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steve.menchions</w:t>
            </w:r>
            <w:proofErr w:type="spellEnd"/>
          </w:p>
        </w:tc>
      </w:tr>
      <w:tr w:rsidR="00267D66" w:rsidRPr="00267D66" w14:paraId="33879E42" w14:textId="77777777" w:rsidTr="00267D66">
        <w:trPr>
          <w:trHeight w:val="300"/>
        </w:trPr>
        <w:tc>
          <w:tcPr>
            <w:tcW w:w="7680" w:type="dxa"/>
            <w:tcBorders>
              <w:top w:val="nil"/>
              <w:left w:val="nil"/>
              <w:bottom w:val="nil"/>
              <w:right w:val="nil"/>
            </w:tcBorders>
            <w:shd w:val="clear" w:color="auto" w:fill="auto"/>
            <w:noWrap/>
            <w:vAlign w:val="bottom"/>
            <w:hideMark/>
          </w:tcPr>
          <w:p w14:paraId="7596C16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Susan Byers</w:t>
            </w:r>
          </w:p>
        </w:tc>
      </w:tr>
      <w:tr w:rsidR="00267D66" w:rsidRPr="00267D66" w14:paraId="4A6CD149" w14:textId="77777777" w:rsidTr="00267D66">
        <w:trPr>
          <w:trHeight w:val="300"/>
        </w:trPr>
        <w:tc>
          <w:tcPr>
            <w:tcW w:w="7680" w:type="dxa"/>
            <w:tcBorders>
              <w:top w:val="nil"/>
              <w:left w:val="nil"/>
              <w:bottom w:val="nil"/>
              <w:right w:val="nil"/>
            </w:tcBorders>
            <w:shd w:val="clear" w:color="auto" w:fill="auto"/>
            <w:noWrap/>
            <w:vAlign w:val="bottom"/>
            <w:hideMark/>
          </w:tcPr>
          <w:p w14:paraId="74CF293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Svetlana </w:t>
            </w:r>
            <w:proofErr w:type="spellStart"/>
            <w:r w:rsidRPr="00267D66">
              <w:rPr>
                <w:rFonts w:eastAsia="Times New Roman" w:cs="Calibri"/>
                <w:color w:val="000000"/>
                <w:lang w:val="en-US"/>
              </w:rPr>
              <w:t>Perunova</w:t>
            </w:r>
            <w:proofErr w:type="spellEnd"/>
          </w:p>
        </w:tc>
      </w:tr>
      <w:tr w:rsidR="00267D66" w:rsidRPr="00267D66" w14:paraId="30F38506" w14:textId="77777777" w:rsidTr="00267D66">
        <w:trPr>
          <w:trHeight w:val="300"/>
        </w:trPr>
        <w:tc>
          <w:tcPr>
            <w:tcW w:w="7680" w:type="dxa"/>
            <w:tcBorders>
              <w:top w:val="nil"/>
              <w:left w:val="nil"/>
              <w:bottom w:val="nil"/>
              <w:right w:val="nil"/>
            </w:tcBorders>
            <w:shd w:val="clear" w:color="auto" w:fill="auto"/>
            <w:noWrap/>
            <w:vAlign w:val="bottom"/>
            <w:hideMark/>
          </w:tcPr>
          <w:p w14:paraId="4BA5C140"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TAE5098</w:t>
            </w:r>
          </w:p>
        </w:tc>
      </w:tr>
      <w:tr w:rsidR="00267D66" w:rsidRPr="00267D66" w14:paraId="6BD70B29" w14:textId="77777777" w:rsidTr="00267D66">
        <w:trPr>
          <w:trHeight w:val="300"/>
        </w:trPr>
        <w:tc>
          <w:tcPr>
            <w:tcW w:w="7680" w:type="dxa"/>
            <w:tcBorders>
              <w:top w:val="nil"/>
              <w:left w:val="nil"/>
              <w:bottom w:val="nil"/>
              <w:right w:val="nil"/>
            </w:tcBorders>
            <w:shd w:val="clear" w:color="auto" w:fill="auto"/>
            <w:noWrap/>
            <w:vAlign w:val="bottom"/>
            <w:hideMark/>
          </w:tcPr>
          <w:p w14:paraId="094309AE"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Tammy </w:t>
            </w:r>
            <w:proofErr w:type="spellStart"/>
            <w:r w:rsidRPr="00267D66">
              <w:rPr>
                <w:rFonts w:eastAsia="Times New Roman" w:cs="Calibri"/>
                <w:color w:val="000000"/>
                <w:lang w:val="en-US"/>
              </w:rPr>
              <w:t>Savinkoff</w:t>
            </w:r>
            <w:proofErr w:type="spellEnd"/>
          </w:p>
        </w:tc>
      </w:tr>
      <w:tr w:rsidR="00267D66" w:rsidRPr="00267D66" w14:paraId="69B0C4E6" w14:textId="77777777" w:rsidTr="00267D66">
        <w:trPr>
          <w:trHeight w:val="300"/>
        </w:trPr>
        <w:tc>
          <w:tcPr>
            <w:tcW w:w="7680" w:type="dxa"/>
            <w:tcBorders>
              <w:top w:val="nil"/>
              <w:left w:val="nil"/>
              <w:bottom w:val="nil"/>
              <w:right w:val="nil"/>
            </w:tcBorders>
            <w:shd w:val="clear" w:color="auto" w:fill="auto"/>
            <w:noWrap/>
            <w:vAlign w:val="bottom"/>
            <w:hideMark/>
          </w:tcPr>
          <w:p w14:paraId="33D41184"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Tara Dobson (ATB)</w:t>
            </w:r>
          </w:p>
        </w:tc>
      </w:tr>
      <w:tr w:rsidR="00267D66" w:rsidRPr="00267D66" w14:paraId="3E792FB2" w14:textId="77777777" w:rsidTr="00267D66">
        <w:trPr>
          <w:trHeight w:val="300"/>
        </w:trPr>
        <w:tc>
          <w:tcPr>
            <w:tcW w:w="7680" w:type="dxa"/>
            <w:tcBorders>
              <w:top w:val="nil"/>
              <w:left w:val="nil"/>
              <w:bottom w:val="nil"/>
              <w:right w:val="nil"/>
            </w:tcBorders>
            <w:shd w:val="clear" w:color="auto" w:fill="auto"/>
            <w:noWrap/>
            <w:vAlign w:val="bottom"/>
            <w:hideMark/>
          </w:tcPr>
          <w:p w14:paraId="3D7EA47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Toni </w:t>
            </w:r>
            <w:proofErr w:type="spellStart"/>
            <w:r w:rsidRPr="00267D66">
              <w:rPr>
                <w:rFonts w:eastAsia="Times New Roman" w:cs="Calibri"/>
                <w:color w:val="000000"/>
                <w:lang w:val="en-US"/>
              </w:rPr>
              <w:t>McMillion</w:t>
            </w:r>
            <w:proofErr w:type="spellEnd"/>
          </w:p>
        </w:tc>
      </w:tr>
      <w:tr w:rsidR="00267D66" w:rsidRPr="00267D66" w14:paraId="68D1C2B8" w14:textId="77777777" w:rsidTr="00267D66">
        <w:trPr>
          <w:trHeight w:val="300"/>
        </w:trPr>
        <w:tc>
          <w:tcPr>
            <w:tcW w:w="7680" w:type="dxa"/>
            <w:tcBorders>
              <w:top w:val="nil"/>
              <w:left w:val="nil"/>
              <w:bottom w:val="nil"/>
              <w:right w:val="nil"/>
            </w:tcBorders>
            <w:shd w:val="clear" w:color="auto" w:fill="auto"/>
            <w:noWrap/>
            <w:vAlign w:val="bottom"/>
            <w:hideMark/>
          </w:tcPr>
          <w:p w14:paraId="4A2782CD"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Tony Kalvik</w:t>
            </w:r>
          </w:p>
        </w:tc>
      </w:tr>
      <w:tr w:rsidR="00267D66" w:rsidRPr="00267D66" w14:paraId="62E015AE" w14:textId="77777777" w:rsidTr="00267D66">
        <w:trPr>
          <w:trHeight w:val="300"/>
        </w:trPr>
        <w:tc>
          <w:tcPr>
            <w:tcW w:w="7680" w:type="dxa"/>
            <w:tcBorders>
              <w:top w:val="nil"/>
              <w:left w:val="nil"/>
              <w:bottom w:val="nil"/>
              <w:right w:val="nil"/>
            </w:tcBorders>
            <w:shd w:val="clear" w:color="auto" w:fill="auto"/>
            <w:noWrap/>
            <w:vAlign w:val="bottom"/>
            <w:hideMark/>
          </w:tcPr>
          <w:p w14:paraId="5227FB4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u578318</w:t>
            </w:r>
          </w:p>
        </w:tc>
      </w:tr>
      <w:tr w:rsidR="00267D66" w:rsidRPr="00267D66" w14:paraId="7E649CC6" w14:textId="77777777" w:rsidTr="00267D66">
        <w:trPr>
          <w:trHeight w:val="300"/>
        </w:trPr>
        <w:tc>
          <w:tcPr>
            <w:tcW w:w="7680" w:type="dxa"/>
            <w:tcBorders>
              <w:top w:val="nil"/>
              <w:left w:val="nil"/>
              <w:bottom w:val="nil"/>
              <w:right w:val="nil"/>
            </w:tcBorders>
            <w:shd w:val="clear" w:color="auto" w:fill="auto"/>
            <w:noWrap/>
            <w:vAlign w:val="bottom"/>
            <w:hideMark/>
          </w:tcPr>
          <w:p w14:paraId="49AC9F35"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Vincenza Riga - Broadridge</w:t>
            </w:r>
          </w:p>
        </w:tc>
      </w:tr>
      <w:tr w:rsidR="00267D66" w:rsidRPr="00267D66" w14:paraId="3980E870" w14:textId="77777777" w:rsidTr="00267D66">
        <w:trPr>
          <w:trHeight w:val="300"/>
        </w:trPr>
        <w:tc>
          <w:tcPr>
            <w:tcW w:w="7680" w:type="dxa"/>
            <w:tcBorders>
              <w:top w:val="nil"/>
              <w:left w:val="nil"/>
              <w:bottom w:val="nil"/>
              <w:right w:val="nil"/>
            </w:tcBorders>
            <w:shd w:val="clear" w:color="auto" w:fill="auto"/>
            <w:noWrap/>
            <w:vAlign w:val="bottom"/>
            <w:hideMark/>
          </w:tcPr>
          <w:p w14:paraId="74DF670A"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rPr>
              <w:t xml:space="preserve">Vishal </w:t>
            </w:r>
            <w:proofErr w:type="spellStart"/>
            <w:r w:rsidRPr="00267D66">
              <w:rPr>
                <w:rFonts w:eastAsia="Times New Roman" w:cs="Calibri"/>
                <w:color w:val="000000"/>
              </w:rPr>
              <w:t>Hingane</w:t>
            </w:r>
            <w:proofErr w:type="spellEnd"/>
          </w:p>
        </w:tc>
      </w:tr>
      <w:tr w:rsidR="00267D66" w:rsidRPr="00267D66" w14:paraId="444C9044" w14:textId="77777777" w:rsidTr="00267D66">
        <w:trPr>
          <w:trHeight w:val="300"/>
        </w:trPr>
        <w:tc>
          <w:tcPr>
            <w:tcW w:w="7680" w:type="dxa"/>
            <w:tcBorders>
              <w:top w:val="nil"/>
              <w:left w:val="nil"/>
              <w:bottom w:val="nil"/>
              <w:right w:val="nil"/>
            </w:tcBorders>
            <w:shd w:val="clear" w:color="auto" w:fill="auto"/>
            <w:noWrap/>
            <w:vAlign w:val="bottom"/>
            <w:hideMark/>
          </w:tcPr>
          <w:p w14:paraId="2161E9A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Walter </w:t>
            </w:r>
            <w:proofErr w:type="spellStart"/>
            <w:r w:rsidRPr="00267D66">
              <w:rPr>
                <w:rFonts w:eastAsia="Times New Roman" w:cs="Calibri"/>
                <w:color w:val="000000"/>
                <w:lang w:val="en-US"/>
              </w:rPr>
              <w:t>Raposo</w:t>
            </w:r>
            <w:proofErr w:type="spellEnd"/>
            <w:r w:rsidRPr="00267D66">
              <w:rPr>
                <w:rFonts w:eastAsia="Times New Roman" w:cs="Calibri"/>
                <w:color w:val="000000"/>
                <w:lang w:val="en-US"/>
              </w:rPr>
              <w:t xml:space="preserve"> - </w:t>
            </w:r>
            <w:proofErr w:type="spellStart"/>
            <w:r w:rsidRPr="00267D66">
              <w:rPr>
                <w:rFonts w:eastAsia="Times New Roman" w:cs="Calibri"/>
                <w:color w:val="000000"/>
                <w:lang w:val="en-US"/>
              </w:rPr>
              <w:t>Cboe</w:t>
            </w:r>
            <w:proofErr w:type="spellEnd"/>
            <w:r w:rsidRPr="00267D66">
              <w:rPr>
                <w:rFonts w:eastAsia="Times New Roman" w:cs="Calibri"/>
                <w:color w:val="000000"/>
                <w:lang w:val="en-US"/>
              </w:rPr>
              <w:t xml:space="preserve"> </w:t>
            </w:r>
            <w:proofErr w:type="spellStart"/>
            <w:r w:rsidRPr="00267D66">
              <w:rPr>
                <w:rFonts w:eastAsia="Times New Roman" w:cs="Calibri"/>
                <w:color w:val="000000"/>
                <w:lang w:val="en-US"/>
              </w:rPr>
              <w:t>MATCHNow</w:t>
            </w:r>
            <w:proofErr w:type="spellEnd"/>
          </w:p>
        </w:tc>
      </w:tr>
      <w:tr w:rsidR="00267D66" w:rsidRPr="00267D66" w14:paraId="760185CD" w14:textId="77777777" w:rsidTr="00267D66">
        <w:trPr>
          <w:trHeight w:val="300"/>
        </w:trPr>
        <w:tc>
          <w:tcPr>
            <w:tcW w:w="7680" w:type="dxa"/>
            <w:tcBorders>
              <w:top w:val="nil"/>
              <w:left w:val="nil"/>
              <w:bottom w:val="nil"/>
              <w:right w:val="nil"/>
            </w:tcBorders>
            <w:shd w:val="clear" w:color="auto" w:fill="auto"/>
            <w:noWrap/>
            <w:vAlign w:val="bottom"/>
            <w:hideMark/>
          </w:tcPr>
          <w:p w14:paraId="4847652F"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Waqas</w:t>
            </w:r>
            <w:proofErr w:type="spellEnd"/>
            <w:r w:rsidRPr="00267D66">
              <w:rPr>
                <w:rFonts w:eastAsia="Times New Roman" w:cs="Calibri"/>
                <w:color w:val="000000"/>
                <w:lang w:val="en-US"/>
              </w:rPr>
              <w:t xml:space="preserve"> Ahmed</w:t>
            </w:r>
          </w:p>
        </w:tc>
      </w:tr>
      <w:tr w:rsidR="00267D66" w:rsidRPr="00267D66" w14:paraId="7734152E" w14:textId="77777777" w:rsidTr="00267D66">
        <w:trPr>
          <w:trHeight w:val="300"/>
        </w:trPr>
        <w:tc>
          <w:tcPr>
            <w:tcW w:w="7680" w:type="dxa"/>
            <w:tcBorders>
              <w:top w:val="nil"/>
              <w:left w:val="nil"/>
              <w:bottom w:val="nil"/>
              <w:right w:val="nil"/>
            </w:tcBorders>
            <w:shd w:val="clear" w:color="auto" w:fill="auto"/>
            <w:noWrap/>
            <w:vAlign w:val="bottom"/>
            <w:hideMark/>
          </w:tcPr>
          <w:p w14:paraId="3376FF7C"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Weijia</w:t>
            </w:r>
            <w:proofErr w:type="spellEnd"/>
            <w:r w:rsidRPr="00267D66">
              <w:rPr>
                <w:rFonts w:eastAsia="Times New Roman" w:cs="Calibri"/>
                <w:color w:val="000000"/>
                <w:lang w:val="en-US"/>
              </w:rPr>
              <w:t xml:space="preserve"> Luan</w:t>
            </w:r>
          </w:p>
        </w:tc>
      </w:tr>
      <w:tr w:rsidR="00267D66" w:rsidRPr="00267D66" w14:paraId="1A626272" w14:textId="77777777" w:rsidTr="00267D66">
        <w:trPr>
          <w:trHeight w:val="300"/>
        </w:trPr>
        <w:tc>
          <w:tcPr>
            <w:tcW w:w="7680" w:type="dxa"/>
            <w:tcBorders>
              <w:top w:val="nil"/>
              <w:left w:val="nil"/>
              <w:bottom w:val="nil"/>
              <w:right w:val="nil"/>
            </w:tcBorders>
            <w:shd w:val="clear" w:color="auto" w:fill="auto"/>
            <w:noWrap/>
            <w:vAlign w:val="bottom"/>
            <w:hideMark/>
          </w:tcPr>
          <w:p w14:paraId="241D7D73"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Welch# Michael</w:t>
            </w:r>
          </w:p>
        </w:tc>
      </w:tr>
      <w:tr w:rsidR="00267D66" w:rsidRPr="00267D66" w14:paraId="5B1B160A" w14:textId="77777777" w:rsidTr="00267D66">
        <w:trPr>
          <w:trHeight w:val="300"/>
        </w:trPr>
        <w:tc>
          <w:tcPr>
            <w:tcW w:w="7680" w:type="dxa"/>
            <w:tcBorders>
              <w:top w:val="nil"/>
              <w:left w:val="nil"/>
              <w:bottom w:val="nil"/>
              <w:right w:val="nil"/>
            </w:tcBorders>
            <w:shd w:val="clear" w:color="auto" w:fill="auto"/>
            <w:noWrap/>
            <w:vAlign w:val="bottom"/>
            <w:hideMark/>
          </w:tcPr>
          <w:p w14:paraId="4B6775B2"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Winston Poh</w:t>
            </w:r>
          </w:p>
        </w:tc>
      </w:tr>
      <w:tr w:rsidR="00267D66" w:rsidRPr="00267D66" w14:paraId="0232ECF4" w14:textId="77777777" w:rsidTr="00267D66">
        <w:trPr>
          <w:trHeight w:val="300"/>
        </w:trPr>
        <w:tc>
          <w:tcPr>
            <w:tcW w:w="7680" w:type="dxa"/>
            <w:tcBorders>
              <w:top w:val="nil"/>
              <w:left w:val="nil"/>
              <w:bottom w:val="nil"/>
              <w:right w:val="nil"/>
            </w:tcBorders>
            <w:shd w:val="clear" w:color="auto" w:fill="auto"/>
            <w:noWrap/>
            <w:vAlign w:val="bottom"/>
            <w:hideMark/>
          </w:tcPr>
          <w:p w14:paraId="39295872"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wyoung</w:t>
            </w:r>
            <w:proofErr w:type="spellEnd"/>
          </w:p>
        </w:tc>
      </w:tr>
      <w:tr w:rsidR="00267D66" w:rsidRPr="00267D66" w14:paraId="2FED8B9A" w14:textId="77777777" w:rsidTr="00267D66">
        <w:trPr>
          <w:trHeight w:val="300"/>
        </w:trPr>
        <w:tc>
          <w:tcPr>
            <w:tcW w:w="7680" w:type="dxa"/>
            <w:tcBorders>
              <w:top w:val="nil"/>
              <w:left w:val="nil"/>
              <w:bottom w:val="nil"/>
              <w:right w:val="nil"/>
            </w:tcBorders>
            <w:shd w:val="clear" w:color="auto" w:fill="auto"/>
            <w:noWrap/>
            <w:vAlign w:val="bottom"/>
            <w:hideMark/>
          </w:tcPr>
          <w:p w14:paraId="76B8F074"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xfmj5c6</w:t>
            </w:r>
          </w:p>
        </w:tc>
      </w:tr>
      <w:tr w:rsidR="00267D66" w:rsidRPr="00267D66" w14:paraId="02C0AA1C" w14:textId="77777777" w:rsidTr="00267D66">
        <w:trPr>
          <w:trHeight w:val="300"/>
        </w:trPr>
        <w:tc>
          <w:tcPr>
            <w:tcW w:w="7680" w:type="dxa"/>
            <w:tcBorders>
              <w:top w:val="nil"/>
              <w:left w:val="nil"/>
              <w:bottom w:val="nil"/>
              <w:right w:val="nil"/>
            </w:tcBorders>
            <w:shd w:val="clear" w:color="auto" w:fill="auto"/>
            <w:noWrap/>
            <w:vAlign w:val="bottom"/>
            <w:hideMark/>
          </w:tcPr>
          <w:p w14:paraId="47116E48"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 xml:space="preserve">Yasmine </w:t>
            </w:r>
            <w:proofErr w:type="spellStart"/>
            <w:r w:rsidRPr="00267D66">
              <w:rPr>
                <w:rFonts w:eastAsia="Times New Roman" w:cs="Calibri"/>
                <w:color w:val="000000"/>
                <w:lang w:val="en-US"/>
              </w:rPr>
              <w:t>Garreau</w:t>
            </w:r>
            <w:proofErr w:type="spellEnd"/>
          </w:p>
        </w:tc>
      </w:tr>
      <w:tr w:rsidR="00267D66" w:rsidRPr="00267D66" w14:paraId="2E22A796" w14:textId="77777777" w:rsidTr="00267D66">
        <w:trPr>
          <w:trHeight w:val="300"/>
        </w:trPr>
        <w:tc>
          <w:tcPr>
            <w:tcW w:w="7680" w:type="dxa"/>
            <w:tcBorders>
              <w:top w:val="nil"/>
              <w:left w:val="nil"/>
              <w:bottom w:val="nil"/>
              <w:right w:val="nil"/>
            </w:tcBorders>
            <w:shd w:val="clear" w:color="auto" w:fill="auto"/>
            <w:noWrap/>
            <w:vAlign w:val="bottom"/>
            <w:hideMark/>
          </w:tcPr>
          <w:p w14:paraId="344AA181"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Yolanda Rodrigues</w:t>
            </w:r>
          </w:p>
        </w:tc>
      </w:tr>
      <w:tr w:rsidR="00267D66" w:rsidRPr="00267D66" w14:paraId="196EF984" w14:textId="77777777" w:rsidTr="00267D66">
        <w:trPr>
          <w:trHeight w:val="300"/>
        </w:trPr>
        <w:tc>
          <w:tcPr>
            <w:tcW w:w="7680" w:type="dxa"/>
            <w:tcBorders>
              <w:top w:val="nil"/>
              <w:left w:val="nil"/>
              <w:bottom w:val="nil"/>
              <w:right w:val="nil"/>
            </w:tcBorders>
            <w:shd w:val="clear" w:color="auto" w:fill="auto"/>
            <w:noWrap/>
            <w:vAlign w:val="bottom"/>
            <w:hideMark/>
          </w:tcPr>
          <w:p w14:paraId="0283E82F" w14:textId="77777777" w:rsidR="00267D66" w:rsidRPr="00267D66" w:rsidRDefault="00267D66" w:rsidP="00267D66">
            <w:pPr>
              <w:spacing w:after="0" w:line="240" w:lineRule="auto"/>
              <w:rPr>
                <w:rFonts w:eastAsia="Times New Roman" w:cs="Calibri"/>
                <w:color w:val="000000"/>
                <w:lang w:val="en-US"/>
              </w:rPr>
            </w:pPr>
            <w:r w:rsidRPr="00267D66">
              <w:rPr>
                <w:rFonts w:eastAsia="Times New Roman" w:cs="Calibri"/>
                <w:color w:val="000000"/>
                <w:lang w:val="en-US"/>
              </w:rPr>
              <w:t>ZHIJAZI</w:t>
            </w:r>
          </w:p>
        </w:tc>
      </w:tr>
      <w:tr w:rsidR="00267D66" w:rsidRPr="00267D66" w14:paraId="762DE89B" w14:textId="77777777" w:rsidTr="00267D66">
        <w:trPr>
          <w:trHeight w:val="300"/>
        </w:trPr>
        <w:tc>
          <w:tcPr>
            <w:tcW w:w="7680" w:type="dxa"/>
            <w:tcBorders>
              <w:top w:val="nil"/>
              <w:left w:val="nil"/>
              <w:bottom w:val="nil"/>
              <w:right w:val="nil"/>
            </w:tcBorders>
            <w:shd w:val="clear" w:color="auto" w:fill="auto"/>
            <w:noWrap/>
            <w:vAlign w:val="bottom"/>
            <w:hideMark/>
          </w:tcPr>
          <w:p w14:paraId="5166F766" w14:textId="77777777" w:rsidR="00267D66" w:rsidRPr="00267D66" w:rsidRDefault="00267D66" w:rsidP="00267D66">
            <w:pPr>
              <w:spacing w:after="0" w:line="240" w:lineRule="auto"/>
              <w:rPr>
                <w:rFonts w:eastAsia="Times New Roman" w:cs="Calibri"/>
                <w:color w:val="000000"/>
                <w:lang w:val="en-US"/>
              </w:rPr>
            </w:pPr>
            <w:proofErr w:type="spellStart"/>
            <w:r w:rsidRPr="00267D66">
              <w:rPr>
                <w:rFonts w:eastAsia="Times New Roman" w:cs="Calibri"/>
                <w:color w:val="000000"/>
                <w:lang w:val="en-US"/>
              </w:rPr>
              <w:t>Zubair</w:t>
            </w:r>
            <w:proofErr w:type="spellEnd"/>
          </w:p>
        </w:tc>
      </w:tr>
    </w:tbl>
    <w:p w14:paraId="31F74014" w14:textId="3E045C18" w:rsidR="00D60E2F" w:rsidRDefault="00D60E2F" w:rsidP="009F2C94">
      <w:pPr>
        <w:rPr>
          <w:rFonts w:ascii="Arial" w:hAnsi="Arial" w:cs="Arial"/>
          <w:b/>
          <w:sz w:val="24"/>
          <w:szCs w:val="24"/>
        </w:rPr>
      </w:pPr>
    </w:p>
    <w:sectPr w:rsidR="00D60E2F" w:rsidSect="00315B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E41C" w14:textId="77777777" w:rsidR="00460248" w:rsidRDefault="00460248" w:rsidP="00C228D4">
      <w:pPr>
        <w:spacing w:after="0" w:line="240" w:lineRule="auto"/>
      </w:pPr>
      <w:r>
        <w:separator/>
      </w:r>
    </w:p>
  </w:endnote>
  <w:endnote w:type="continuationSeparator" w:id="0">
    <w:p w14:paraId="1BCAEFB0" w14:textId="77777777" w:rsidR="00460248" w:rsidRDefault="00460248"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3A77" w14:textId="77777777" w:rsidR="00460248" w:rsidRDefault="00460248" w:rsidP="00C228D4">
      <w:pPr>
        <w:spacing w:after="0" w:line="240" w:lineRule="auto"/>
      </w:pPr>
      <w:r>
        <w:separator/>
      </w:r>
    </w:p>
  </w:footnote>
  <w:footnote w:type="continuationSeparator" w:id="0">
    <w:p w14:paraId="77816860" w14:textId="77777777" w:rsidR="00460248" w:rsidRDefault="00460248"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9377C4" w:rsidRDefault="009377C4"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7" name="Picture 7"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377C4" w:rsidRDefault="009377C4"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67A45"/>
    <w:multiLevelType w:val="hybridMultilevel"/>
    <w:tmpl w:val="E5A6A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8A7217"/>
    <w:multiLevelType w:val="hybridMultilevel"/>
    <w:tmpl w:val="49A2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652EA9"/>
    <w:multiLevelType w:val="hybridMultilevel"/>
    <w:tmpl w:val="8C62243A"/>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9"/>
  </w:num>
  <w:num w:numId="4">
    <w:abstractNumId w:val="7"/>
  </w:num>
  <w:num w:numId="5">
    <w:abstractNumId w:val="5"/>
  </w:num>
  <w:num w:numId="6">
    <w:abstractNumId w:val="10"/>
  </w:num>
  <w:num w:numId="7">
    <w:abstractNumId w:val="3"/>
  </w:num>
  <w:num w:numId="8">
    <w:abstractNumId w:val="1"/>
  </w:num>
  <w:num w:numId="9">
    <w:abstractNumId w:val="8"/>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7493"/>
    <w:rsid w:val="00082607"/>
    <w:rsid w:val="000830D7"/>
    <w:rsid w:val="00085496"/>
    <w:rsid w:val="000929F0"/>
    <w:rsid w:val="00093B45"/>
    <w:rsid w:val="000A49C0"/>
    <w:rsid w:val="000A75B4"/>
    <w:rsid w:val="000A797C"/>
    <w:rsid w:val="000B1146"/>
    <w:rsid w:val="000B38D5"/>
    <w:rsid w:val="000C3C42"/>
    <w:rsid w:val="000C62D9"/>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431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395A"/>
    <w:rsid w:val="00285197"/>
    <w:rsid w:val="0029017E"/>
    <w:rsid w:val="0029320E"/>
    <w:rsid w:val="002935B1"/>
    <w:rsid w:val="00294579"/>
    <w:rsid w:val="002953F5"/>
    <w:rsid w:val="00295B5E"/>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5B0D"/>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4020E7"/>
    <w:rsid w:val="0040240D"/>
    <w:rsid w:val="00402602"/>
    <w:rsid w:val="00402F75"/>
    <w:rsid w:val="00403B3E"/>
    <w:rsid w:val="00403E84"/>
    <w:rsid w:val="00405BDF"/>
    <w:rsid w:val="00410312"/>
    <w:rsid w:val="004107D9"/>
    <w:rsid w:val="00412766"/>
    <w:rsid w:val="004132AC"/>
    <w:rsid w:val="00416183"/>
    <w:rsid w:val="00416A57"/>
    <w:rsid w:val="0041755E"/>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0248"/>
    <w:rsid w:val="0046104B"/>
    <w:rsid w:val="00461A33"/>
    <w:rsid w:val="004626D4"/>
    <w:rsid w:val="00470772"/>
    <w:rsid w:val="00470984"/>
    <w:rsid w:val="00470C86"/>
    <w:rsid w:val="00471EE4"/>
    <w:rsid w:val="0047225B"/>
    <w:rsid w:val="004740AD"/>
    <w:rsid w:val="00474E05"/>
    <w:rsid w:val="00477E96"/>
    <w:rsid w:val="004809DC"/>
    <w:rsid w:val="00485F2B"/>
    <w:rsid w:val="00485FF5"/>
    <w:rsid w:val="0048675F"/>
    <w:rsid w:val="004872BD"/>
    <w:rsid w:val="004872E4"/>
    <w:rsid w:val="00491A3A"/>
    <w:rsid w:val="00491BAC"/>
    <w:rsid w:val="00497851"/>
    <w:rsid w:val="0049797A"/>
    <w:rsid w:val="0049799A"/>
    <w:rsid w:val="00497D64"/>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500D1C"/>
    <w:rsid w:val="0050119A"/>
    <w:rsid w:val="00503140"/>
    <w:rsid w:val="00503BA6"/>
    <w:rsid w:val="005055B7"/>
    <w:rsid w:val="00510167"/>
    <w:rsid w:val="005121B9"/>
    <w:rsid w:val="00512551"/>
    <w:rsid w:val="00514890"/>
    <w:rsid w:val="005152DB"/>
    <w:rsid w:val="005160E0"/>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4F66"/>
    <w:rsid w:val="005A5A88"/>
    <w:rsid w:val="005A71B9"/>
    <w:rsid w:val="005A77E9"/>
    <w:rsid w:val="005B35B0"/>
    <w:rsid w:val="005B6C28"/>
    <w:rsid w:val="005C03D1"/>
    <w:rsid w:val="005C1448"/>
    <w:rsid w:val="005C1B18"/>
    <w:rsid w:val="005C2BD4"/>
    <w:rsid w:val="005C3912"/>
    <w:rsid w:val="005C3E7C"/>
    <w:rsid w:val="005C4D46"/>
    <w:rsid w:val="005D04A7"/>
    <w:rsid w:val="005E0D0D"/>
    <w:rsid w:val="005E17F0"/>
    <w:rsid w:val="005E4ED4"/>
    <w:rsid w:val="005E61A1"/>
    <w:rsid w:val="005E68AE"/>
    <w:rsid w:val="005E7267"/>
    <w:rsid w:val="005F17B1"/>
    <w:rsid w:val="005F6023"/>
    <w:rsid w:val="005F6F8D"/>
    <w:rsid w:val="005F7A20"/>
    <w:rsid w:val="00600B0D"/>
    <w:rsid w:val="006054E8"/>
    <w:rsid w:val="00606E2D"/>
    <w:rsid w:val="00607B5E"/>
    <w:rsid w:val="00610D2A"/>
    <w:rsid w:val="0061402F"/>
    <w:rsid w:val="006244AD"/>
    <w:rsid w:val="00627F3C"/>
    <w:rsid w:val="00630BF2"/>
    <w:rsid w:val="00635AA4"/>
    <w:rsid w:val="00635CB1"/>
    <w:rsid w:val="00637161"/>
    <w:rsid w:val="00637356"/>
    <w:rsid w:val="00640199"/>
    <w:rsid w:val="00640744"/>
    <w:rsid w:val="00640948"/>
    <w:rsid w:val="006439C1"/>
    <w:rsid w:val="00644BFA"/>
    <w:rsid w:val="00646C79"/>
    <w:rsid w:val="00647515"/>
    <w:rsid w:val="00650175"/>
    <w:rsid w:val="006579CF"/>
    <w:rsid w:val="006600E6"/>
    <w:rsid w:val="00660CC2"/>
    <w:rsid w:val="00660F33"/>
    <w:rsid w:val="00662A8A"/>
    <w:rsid w:val="00662AF2"/>
    <w:rsid w:val="00663957"/>
    <w:rsid w:val="00666C8E"/>
    <w:rsid w:val="00672913"/>
    <w:rsid w:val="006732E0"/>
    <w:rsid w:val="00674356"/>
    <w:rsid w:val="00675CA0"/>
    <w:rsid w:val="0067672A"/>
    <w:rsid w:val="006777E1"/>
    <w:rsid w:val="00680533"/>
    <w:rsid w:val="00681887"/>
    <w:rsid w:val="006819C4"/>
    <w:rsid w:val="00681D21"/>
    <w:rsid w:val="0068338F"/>
    <w:rsid w:val="00684240"/>
    <w:rsid w:val="00684C24"/>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3DE"/>
    <w:rsid w:val="00835A5F"/>
    <w:rsid w:val="00837C4E"/>
    <w:rsid w:val="00841522"/>
    <w:rsid w:val="00841D52"/>
    <w:rsid w:val="008422E6"/>
    <w:rsid w:val="00843811"/>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7428"/>
    <w:rsid w:val="00961064"/>
    <w:rsid w:val="00961715"/>
    <w:rsid w:val="0096595D"/>
    <w:rsid w:val="00967354"/>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06F"/>
    <w:rsid w:val="00995D28"/>
    <w:rsid w:val="009962EC"/>
    <w:rsid w:val="009A1CCB"/>
    <w:rsid w:val="009A3E2C"/>
    <w:rsid w:val="009A672B"/>
    <w:rsid w:val="009A68BD"/>
    <w:rsid w:val="009B1794"/>
    <w:rsid w:val="009B313B"/>
    <w:rsid w:val="009B3386"/>
    <w:rsid w:val="009B38DE"/>
    <w:rsid w:val="009B4804"/>
    <w:rsid w:val="009B4F74"/>
    <w:rsid w:val="009B5C64"/>
    <w:rsid w:val="009B678A"/>
    <w:rsid w:val="009C0A22"/>
    <w:rsid w:val="009C277E"/>
    <w:rsid w:val="009C3792"/>
    <w:rsid w:val="009C633E"/>
    <w:rsid w:val="009D0221"/>
    <w:rsid w:val="009D056E"/>
    <w:rsid w:val="009D26F0"/>
    <w:rsid w:val="009D4743"/>
    <w:rsid w:val="009E1114"/>
    <w:rsid w:val="009F13A7"/>
    <w:rsid w:val="009F13B7"/>
    <w:rsid w:val="009F243D"/>
    <w:rsid w:val="009F2C94"/>
    <w:rsid w:val="009F7231"/>
    <w:rsid w:val="00A02B85"/>
    <w:rsid w:val="00A030C1"/>
    <w:rsid w:val="00A05888"/>
    <w:rsid w:val="00A06449"/>
    <w:rsid w:val="00A0728D"/>
    <w:rsid w:val="00A077C8"/>
    <w:rsid w:val="00A111D1"/>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61F0"/>
    <w:rsid w:val="00A3731D"/>
    <w:rsid w:val="00A37F20"/>
    <w:rsid w:val="00A406F6"/>
    <w:rsid w:val="00A5103C"/>
    <w:rsid w:val="00A53325"/>
    <w:rsid w:val="00A55585"/>
    <w:rsid w:val="00A60727"/>
    <w:rsid w:val="00A667CB"/>
    <w:rsid w:val="00A66CCD"/>
    <w:rsid w:val="00A707B9"/>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16B"/>
    <w:rsid w:val="00B2042A"/>
    <w:rsid w:val="00B25EA0"/>
    <w:rsid w:val="00B30051"/>
    <w:rsid w:val="00B30A6E"/>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97FE9"/>
    <w:rsid w:val="00BA06A5"/>
    <w:rsid w:val="00BA2D9B"/>
    <w:rsid w:val="00BA42FD"/>
    <w:rsid w:val="00BA6BF7"/>
    <w:rsid w:val="00BB091F"/>
    <w:rsid w:val="00BB1C3D"/>
    <w:rsid w:val="00BB38B7"/>
    <w:rsid w:val="00BB4A94"/>
    <w:rsid w:val="00BB51B2"/>
    <w:rsid w:val="00BC3353"/>
    <w:rsid w:val="00BC39E4"/>
    <w:rsid w:val="00BC3A9D"/>
    <w:rsid w:val="00BC6866"/>
    <w:rsid w:val="00BC74DE"/>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4B0"/>
    <w:rsid w:val="00C50E09"/>
    <w:rsid w:val="00C54AC7"/>
    <w:rsid w:val="00C54D88"/>
    <w:rsid w:val="00C63902"/>
    <w:rsid w:val="00C648DF"/>
    <w:rsid w:val="00C6646D"/>
    <w:rsid w:val="00C66DC9"/>
    <w:rsid w:val="00C71273"/>
    <w:rsid w:val="00C7257F"/>
    <w:rsid w:val="00C7326D"/>
    <w:rsid w:val="00C7389D"/>
    <w:rsid w:val="00C7579F"/>
    <w:rsid w:val="00C757D4"/>
    <w:rsid w:val="00C7583B"/>
    <w:rsid w:val="00C76781"/>
    <w:rsid w:val="00C822E3"/>
    <w:rsid w:val="00C825AE"/>
    <w:rsid w:val="00C830C4"/>
    <w:rsid w:val="00C85148"/>
    <w:rsid w:val="00C85EB0"/>
    <w:rsid w:val="00C86D56"/>
    <w:rsid w:val="00C87B69"/>
    <w:rsid w:val="00C9312E"/>
    <w:rsid w:val="00C94074"/>
    <w:rsid w:val="00C95D8D"/>
    <w:rsid w:val="00C97E4D"/>
    <w:rsid w:val="00C97F72"/>
    <w:rsid w:val="00CA527F"/>
    <w:rsid w:val="00CA6385"/>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407FC"/>
    <w:rsid w:val="00D409A6"/>
    <w:rsid w:val="00D40B79"/>
    <w:rsid w:val="00D411E2"/>
    <w:rsid w:val="00D46175"/>
    <w:rsid w:val="00D46333"/>
    <w:rsid w:val="00D5002E"/>
    <w:rsid w:val="00D53139"/>
    <w:rsid w:val="00D5490D"/>
    <w:rsid w:val="00D57431"/>
    <w:rsid w:val="00D60E2F"/>
    <w:rsid w:val="00D60FEE"/>
    <w:rsid w:val="00D61729"/>
    <w:rsid w:val="00D64A19"/>
    <w:rsid w:val="00D65DC4"/>
    <w:rsid w:val="00D67D22"/>
    <w:rsid w:val="00D73F8E"/>
    <w:rsid w:val="00D74605"/>
    <w:rsid w:val="00D75394"/>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4A4F"/>
    <w:rsid w:val="00DF5866"/>
    <w:rsid w:val="00DF686F"/>
    <w:rsid w:val="00DF735C"/>
    <w:rsid w:val="00DF7BC6"/>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97744"/>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2D48-269C-46E3-8ECD-0942A4E6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12</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4</cp:revision>
  <cp:lastPrinted>2023-09-12T20:21:00Z</cp:lastPrinted>
  <dcterms:created xsi:type="dcterms:W3CDTF">2023-09-12T17:14:00Z</dcterms:created>
  <dcterms:modified xsi:type="dcterms:W3CDTF">2023-09-14T17:54:00Z</dcterms:modified>
</cp:coreProperties>
</file>